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0" w:right="0" w:hanging="0"/>
        <w:jc w:val="center"/>
        <w:rPr/>
      </w:pPr>
      <w:r>
        <w:rPr>
          <w:rFonts w:eastAsia="Arial"/>
          <w:b/>
          <w:color w:val="000000"/>
          <w:sz w:val="28"/>
          <w:szCs w:val="28"/>
          <w:u w:val="single"/>
        </w:rPr>
        <w:t xml:space="preserve">Haslemere Musical Society </w:t>
      </w:r>
    </w:p>
    <w:p>
      <w:pPr>
        <w:pStyle w:val="Normal"/>
        <w:spacing w:lineRule="auto" w:line="276"/>
        <w:ind w:left="0" w:right="0" w:hanging="0"/>
        <w:jc w:val="center"/>
        <w:rPr/>
      </w:pPr>
      <w:r>
        <w:rPr>
          <w:rFonts w:eastAsia="Arial"/>
          <w:b/>
          <w:color w:val="000000"/>
          <w:sz w:val="28"/>
          <w:szCs w:val="28"/>
          <w:u w:val="single"/>
        </w:rPr>
        <w:t xml:space="preserve">Safeguarding Policy </w:t>
      </w:r>
    </w:p>
    <w:p>
      <w:pPr>
        <w:pStyle w:val="Normal"/>
        <w:spacing w:lineRule="auto" w:line="276"/>
        <w:ind w:left="0" w:right="0" w:hanging="0"/>
        <w:rPr/>
      </w:pPr>
      <w:r>
        <w:rPr>
          <w:rFonts w:eastAsia="Arial"/>
          <w:b/>
          <w:color w:val="000000"/>
          <w:sz w:val="28"/>
          <w:szCs w:val="28"/>
        </w:rPr>
        <w:t>Overview</w:t>
      </w:r>
    </w:p>
    <w:p>
      <w:pPr>
        <w:pStyle w:val="Normal"/>
        <w:spacing w:lineRule="auto" w:line="276"/>
        <w:ind w:left="0" w:right="0" w:hanging="0"/>
        <w:rPr/>
      </w:pPr>
      <w:r>
        <w:rPr>
          <w:rFonts w:eastAsia="Arial"/>
          <w:b/>
          <w:color w:val="000000"/>
          <w:sz w:val="24"/>
          <w:szCs w:val="24"/>
        </w:rPr>
        <w:t>Commitment to safeguarding</w:t>
      </w:r>
      <w:r>
        <w:rPr>
          <w:rFonts w:eastAsia="Arial"/>
          <w:b/>
          <w:color w:val="000000"/>
          <w:szCs w:val="20"/>
        </w:rPr>
        <w:t xml:space="preserve">: </w:t>
      </w:r>
      <w:r>
        <w:rPr>
          <w:rFonts w:eastAsia="Arial"/>
          <w:sz w:val="22"/>
        </w:rPr>
        <w:t>Haslemere Musical Society</w:t>
      </w:r>
      <w:r>
        <w:rPr>
          <w:rFonts w:eastAsia="Arial"/>
          <w:color w:val="FF0000"/>
          <w:sz w:val="22"/>
        </w:rPr>
        <w:t xml:space="preserve"> </w:t>
      </w:r>
      <w:r>
        <w:rPr>
          <w:rFonts w:eastAsia="Arial"/>
          <w:color w:val="000000"/>
          <w:sz w:val="22"/>
        </w:rPr>
        <w:t>believes that a child, young person or adult at risk should never experience abuse of any kind. We recognise that we have a responsibility to promote the welfare of all children, young people and adults at risk. We are committed to safeguarding the well-being of all children, young people and adults at risk we come into contact with and to protecting them from harm.</w:t>
      </w:r>
    </w:p>
    <w:p>
      <w:pPr>
        <w:pStyle w:val="Normal"/>
        <w:spacing w:lineRule="auto" w:line="276"/>
        <w:ind w:left="0" w:right="0" w:hanging="0"/>
        <w:rPr/>
      </w:pPr>
      <w:r>
        <w:rPr>
          <w:rFonts w:eastAsia="Arial"/>
          <w:color w:val="000000"/>
          <w:sz w:val="22"/>
        </w:rPr>
        <w:t xml:space="preserve">HMS recognises that it is not the role of its organisation to decide whether a child, young person or adult at risk has been abused or not.  This is the role of the Social Services Department who have legal responsibility, or the NSPCC who have powers to investigate child protection concerns under the Children Act. </w:t>
      </w:r>
    </w:p>
    <w:p>
      <w:pPr>
        <w:pStyle w:val="Normal"/>
        <w:spacing w:lineRule="auto" w:line="276"/>
        <w:ind w:left="0" w:right="0" w:hanging="0"/>
        <w:rPr/>
      </w:pPr>
      <w:r>
        <w:rPr>
          <w:rFonts w:eastAsia="Arial"/>
          <w:b/>
          <w:color w:val="000000"/>
          <w:sz w:val="24"/>
          <w:szCs w:val="24"/>
        </w:rPr>
        <w:t xml:space="preserve">About this policy </w:t>
      </w:r>
    </w:p>
    <w:p>
      <w:pPr>
        <w:pStyle w:val="Normal"/>
        <w:numPr>
          <w:ilvl w:val="0"/>
          <w:numId w:val="3"/>
        </w:numPr>
        <w:spacing w:lineRule="auto" w:line="276" w:before="0" w:after="200"/>
        <w:ind w:left="720" w:right="0" w:hanging="360"/>
        <w:contextualSpacing/>
        <w:rPr/>
      </w:pPr>
      <w:r>
        <w:rPr>
          <w:rFonts w:eastAsia="Arial"/>
          <w:color w:val="000000"/>
          <w:sz w:val="22"/>
        </w:rPr>
        <w:t xml:space="preserve">This policy applies to: all members, professionals, (whether employees or freelancers), volunteers and anyone working on behalf of </w:t>
      </w:r>
      <w:r>
        <w:rPr>
          <w:rFonts w:eastAsia="Arial"/>
          <w:sz w:val="22"/>
        </w:rPr>
        <w:t>Haslemere Musical Society</w:t>
      </w:r>
      <w:r>
        <w:rPr>
          <w:rFonts w:eastAsia="Arial"/>
          <w:color w:val="000000"/>
          <w:sz w:val="22"/>
        </w:rPr>
        <w:t xml:space="preserve"> or taking part in </w:t>
      </w:r>
      <w:r>
        <w:rPr>
          <w:rFonts w:eastAsia="Arial"/>
          <w:sz w:val="22"/>
        </w:rPr>
        <w:t>Haslemere Musical Society</w:t>
      </w:r>
      <w:r>
        <w:rPr>
          <w:rFonts w:eastAsia="Arial"/>
          <w:color w:val="FF0000"/>
          <w:sz w:val="22"/>
        </w:rPr>
        <w:t xml:space="preserve"> </w:t>
      </w:r>
      <w:r>
        <w:rPr>
          <w:rFonts w:eastAsia="Arial"/>
          <w:color w:val="000000"/>
          <w:sz w:val="22"/>
        </w:rPr>
        <w:t xml:space="preserve">activities. </w:t>
      </w:r>
    </w:p>
    <w:p>
      <w:pPr>
        <w:pStyle w:val="Normal"/>
        <w:numPr>
          <w:ilvl w:val="0"/>
          <w:numId w:val="3"/>
        </w:numPr>
        <w:spacing w:lineRule="auto" w:line="276" w:before="0" w:after="200"/>
        <w:ind w:left="720" w:right="0" w:hanging="360"/>
        <w:contextualSpacing/>
        <w:rPr/>
      </w:pPr>
      <w:r>
        <w:rPr>
          <w:rFonts w:eastAsia="Arial"/>
          <w:color w:val="000000"/>
          <w:sz w:val="22"/>
        </w:rPr>
        <w:t xml:space="preserve">The purpose of this policy is to provide members, professionals and volunteers with the overarching principles that guide our approach to the protection of vulnerable people </w:t>
      </w:r>
    </w:p>
    <w:p>
      <w:pPr>
        <w:pStyle w:val="Normal"/>
        <w:spacing w:lineRule="auto" w:line="276" w:before="0" w:after="0"/>
        <w:ind w:left="720" w:right="0" w:hanging="0"/>
        <w:contextualSpacing/>
        <w:rPr>
          <w:rFonts w:eastAsia="Arial"/>
          <w:color w:val="000000"/>
          <w:sz w:val="22"/>
        </w:rPr>
      </w:pPr>
      <w:r>
        <w:rPr>
          <w:rFonts w:eastAsia="Arial"/>
          <w:color w:val="000000"/>
          <w:sz w:val="22"/>
        </w:rPr>
      </w:r>
    </w:p>
    <w:p>
      <w:pPr>
        <w:pStyle w:val="Normal"/>
        <w:numPr>
          <w:ilvl w:val="0"/>
          <w:numId w:val="3"/>
        </w:numPr>
        <w:spacing w:lineRule="auto" w:line="276" w:before="0" w:after="200"/>
        <w:ind w:left="720" w:right="0" w:hanging="360"/>
        <w:contextualSpacing/>
        <w:rPr/>
      </w:pPr>
      <w:r>
        <w:rPr>
          <w:rFonts w:eastAsia="Arial"/>
          <w:b/>
          <w:color w:val="000000"/>
          <w:sz w:val="22"/>
        </w:rPr>
        <w:t>This policy recognises vulnerable people as</w:t>
      </w:r>
      <w:r>
        <w:rPr>
          <w:rFonts w:eastAsia="Arial"/>
          <w:color w:val="000000"/>
          <w:sz w:val="22"/>
        </w:rPr>
        <w:t>:</w:t>
      </w:r>
    </w:p>
    <w:p>
      <w:pPr>
        <w:pStyle w:val="Normal"/>
        <w:numPr>
          <w:ilvl w:val="0"/>
          <w:numId w:val="1"/>
        </w:numPr>
        <w:spacing w:lineRule="auto" w:line="276" w:before="0" w:after="200"/>
        <w:ind w:left="1440" w:right="0" w:hanging="360"/>
        <w:contextualSpacing/>
        <w:rPr/>
      </w:pPr>
      <w:r>
        <w:rPr>
          <w:rFonts w:eastAsia="Arial"/>
          <w:color w:val="000000"/>
          <w:sz w:val="22"/>
        </w:rPr>
        <w:t>Children up to the age of 16 or young people aged 16-18.</w:t>
      </w:r>
    </w:p>
    <w:p>
      <w:pPr>
        <w:pStyle w:val="Normal"/>
        <w:numPr>
          <w:ilvl w:val="0"/>
          <w:numId w:val="1"/>
        </w:numPr>
        <w:spacing w:lineRule="auto" w:line="276" w:before="0" w:after="200"/>
        <w:ind w:left="1440" w:right="0" w:hanging="360"/>
        <w:contextualSpacing/>
        <w:rPr/>
      </w:pPr>
      <w:r>
        <w:rPr>
          <w:rFonts w:eastAsia="Arial"/>
          <w:color w:val="000000"/>
          <w:sz w:val="22"/>
        </w:rPr>
        <w:t>Adults aged over 18 at risk as</w:t>
      </w:r>
      <w:r>
        <w:rPr>
          <w:rFonts w:eastAsia="Arial"/>
          <w:color w:val="C9211E"/>
          <w:sz w:val="22"/>
        </w:rPr>
        <w:t xml:space="preserve"> </w:t>
      </w:r>
      <w:r>
        <w:rPr>
          <w:rFonts w:eastAsia="Arial"/>
          <w:color w:val="000000"/>
          <w:sz w:val="22"/>
        </w:rPr>
        <w:t>defined by the Safeguarding Vulnerable Groups Act 2006; this might include adults with a learning or physical disability, a physical or mental illness, chronic or otherwise, including an addiction to alcohol or drugs, or reduced physical or mental capacity.</w:t>
      </w:r>
    </w:p>
    <w:p>
      <w:pPr>
        <w:pStyle w:val="Normal"/>
        <w:spacing w:lineRule="auto" w:line="276" w:before="0" w:after="200"/>
        <w:ind w:left="1440" w:right="0" w:hanging="0"/>
        <w:contextualSpacing/>
        <w:rPr>
          <w:rFonts w:eastAsia="Arial"/>
          <w:color w:val="000000"/>
          <w:sz w:val="22"/>
        </w:rPr>
      </w:pPr>
      <w:r>
        <w:rPr>
          <w:rFonts w:eastAsia="Arial"/>
          <w:color w:val="000000"/>
          <w:sz w:val="22"/>
        </w:rPr>
      </w:r>
    </w:p>
    <w:p>
      <w:pPr>
        <w:pStyle w:val="Normal"/>
        <w:numPr>
          <w:ilvl w:val="0"/>
          <w:numId w:val="3"/>
        </w:numPr>
        <w:spacing w:lineRule="auto" w:line="276" w:before="0" w:after="200"/>
        <w:ind w:left="720" w:right="0" w:hanging="360"/>
        <w:contextualSpacing/>
        <w:rPr/>
      </w:pPr>
      <w:r>
        <w:rPr>
          <w:rFonts w:eastAsia="Arial"/>
          <w:b/>
          <w:color w:val="000000"/>
          <w:sz w:val="22"/>
        </w:rPr>
        <w:t xml:space="preserve">This policy aims to: </w:t>
      </w:r>
    </w:p>
    <w:p>
      <w:pPr>
        <w:pStyle w:val="Normal"/>
        <w:numPr>
          <w:ilvl w:val="1"/>
          <w:numId w:val="3"/>
        </w:numPr>
        <w:spacing w:lineRule="auto" w:line="276" w:before="0" w:after="200"/>
        <w:ind w:left="1440" w:right="0" w:hanging="360"/>
        <w:contextualSpacing/>
        <w:rPr/>
      </w:pPr>
      <w:r>
        <w:rPr>
          <w:rFonts w:eastAsia="Arial"/>
          <w:color w:val="000000"/>
          <w:sz w:val="22"/>
        </w:rPr>
        <w:t>Protect children, young people and adults at risk</w:t>
      </w:r>
      <w:r>
        <w:rPr>
          <w:rFonts w:eastAsia="Arial"/>
          <w:color w:val="C9211E"/>
          <w:sz w:val="22"/>
        </w:rPr>
        <w:t xml:space="preserve"> </w:t>
      </w:r>
      <w:r>
        <w:rPr>
          <w:rFonts w:eastAsia="Arial"/>
          <w:color w:val="000000"/>
          <w:sz w:val="22"/>
        </w:rPr>
        <w:t xml:space="preserve">who are: members of, receive services from, or volunteer for, </w:t>
      </w:r>
      <w:r>
        <w:rPr>
          <w:rFonts w:eastAsia="Arial"/>
          <w:sz w:val="22"/>
        </w:rPr>
        <w:t>Haslemere Musical Society</w:t>
      </w:r>
    </w:p>
    <w:p>
      <w:pPr>
        <w:pStyle w:val="Normal"/>
        <w:numPr>
          <w:ilvl w:val="1"/>
          <w:numId w:val="3"/>
        </w:numPr>
        <w:spacing w:lineRule="auto" w:line="276" w:before="0" w:after="200"/>
        <w:ind w:left="1440" w:right="0" w:hanging="360"/>
        <w:contextualSpacing/>
        <w:rPr/>
      </w:pPr>
      <w:r>
        <w:rPr>
          <w:rFonts w:eastAsia="Arial"/>
          <w:color w:val="000000"/>
          <w:sz w:val="22"/>
        </w:rPr>
        <w:t>Ensure members, professionals and volunteers working with children, young people and  adults at risk are carefully recruited and understand and accept responsibility for the safeguarding of those vulnerable individuals they are interacting with.</w:t>
      </w:r>
    </w:p>
    <w:p>
      <w:pPr>
        <w:pStyle w:val="Normal"/>
        <w:numPr>
          <w:ilvl w:val="1"/>
          <w:numId w:val="3"/>
        </w:numPr>
        <w:spacing w:lineRule="auto" w:line="276" w:before="0" w:after="200"/>
        <w:ind w:left="1440" w:right="0" w:hanging="360"/>
        <w:contextualSpacing/>
        <w:rPr/>
      </w:pPr>
      <w:r>
        <w:rPr>
          <w:rFonts w:eastAsia="Arial"/>
          <w:color w:val="000000"/>
          <w:sz w:val="22"/>
        </w:rPr>
        <w:t xml:space="preserve">Ensure that safeguarding of children, young people and adults at risk is a primary consideration when </w:t>
      </w:r>
      <w:r>
        <w:rPr>
          <w:rFonts w:eastAsia="Arial"/>
          <w:sz w:val="22"/>
        </w:rPr>
        <w:t>Haslemere Musical Society</w:t>
      </w:r>
      <w:r>
        <w:rPr>
          <w:rFonts w:eastAsia="Arial"/>
          <w:color w:val="FF0000"/>
          <w:sz w:val="22"/>
        </w:rPr>
        <w:t xml:space="preserve"> </w:t>
      </w:r>
      <w:r>
        <w:rPr>
          <w:rFonts w:eastAsia="Arial"/>
          <w:color w:val="000000"/>
          <w:sz w:val="22"/>
        </w:rPr>
        <w:t>undertakes any activity, event or project.</w:t>
      </w:r>
    </w:p>
    <w:p>
      <w:pPr>
        <w:pStyle w:val="ListParagraph"/>
        <w:numPr>
          <w:ilvl w:val="1"/>
          <w:numId w:val="3"/>
        </w:numPr>
        <w:shd w:fill="FFFFFF"/>
        <w:spacing w:lineRule="auto" w:line="240" w:before="0" w:after="120"/>
        <w:contextualSpacing/>
        <w:rPr/>
      </w:pPr>
      <w:r>
        <w:rPr>
          <w:rFonts w:eastAsia="Arial"/>
          <w:b/>
          <w:bCs/>
          <w:color w:val="000000"/>
          <w:sz w:val="22"/>
        </w:rPr>
        <w:t xml:space="preserve">This document includes: </w:t>
      </w:r>
    </w:p>
    <w:p>
      <w:pPr>
        <w:pStyle w:val="Normal"/>
        <w:numPr>
          <w:ilvl w:val="0"/>
          <w:numId w:val="7"/>
        </w:numPr>
        <w:shd w:fill="FFFFFF"/>
        <w:spacing w:lineRule="auto" w:line="240" w:beforeAutospacing="1" w:after="120"/>
        <w:ind w:left="1418" w:right="0" w:hanging="360"/>
        <w:contextualSpacing/>
        <w:rPr/>
      </w:pPr>
      <w:r>
        <w:rPr>
          <w:rFonts w:eastAsia="Arial"/>
          <w:color w:val="000000"/>
          <w:sz w:val="22"/>
        </w:rPr>
        <w:t>Recruitment practices around safeguarding</w:t>
      </w:r>
    </w:p>
    <w:p>
      <w:pPr>
        <w:pStyle w:val="Normal"/>
        <w:numPr>
          <w:ilvl w:val="0"/>
          <w:numId w:val="7"/>
        </w:numPr>
        <w:shd w:fill="FFFFFF"/>
        <w:spacing w:lineRule="auto" w:line="240" w:before="0" w:after="120"/>
        <w:ind w:left="1418" w:right="0" w:hanging="360"/>
        <w:contextualSpacing/>
        <w:rPr/>
      </w:pPr>
      <w:r>
        <w:rPr>
          <w:rFonts w:eastAsia="Arial"/>
          <w:color w:val="000000"/>
          <w:sz w:val="22"/>
        </w:rPr>
        <w:t>Ground rules and ways for working regarding safeguarding of vulnerable people</w:t>
      </w:r>
    </w:p>
    <w:p>
      <w:pPr>
        <w:pStyle w:val="Normal"/>
        <w:numPr>
          <w:ilvl w:val="0"/>
          <w:numId w:val="7"/>
        </w:numPr>
        <w:shd w:fill="FFFFFF"/>
        <w:spacing w:lineRule="auto" w:line="240" w:before="0" w:after="120"/>
        <w:ind w:left="1418" w:right="0" w:hanging="360"/>
        <w:contextualSpacing/>
        <w:rPr/>
      </w:pPr>
      <w:r>
        <w:rPr>
          <w:rFonts w:eastAsia="Arial"/>
          <w:color w:val="000000"/>
          <w:sz w:val="22"/>
        </w:rPr>
        <w:t xml:space="preserve">Procedures for raising safeguarding concerns and incidents of abuse </w:t>
      </w:r>
    </w:p>
    <w:p>
      <w:pPr>
        <w:pStyle w:val="Normal"/>
        <w:numPr>
          <w:ilvl w:val="0"/>
          <w:numId w:val="7"/>
        </w:numPr>
        <w:shd w:fill="FFFFFF"/>
        <w:spacing w:lineRule="auto" w:line="240" w:before="0" w:after="120"/>
        <w:ind w:left="1418" w:right="0" w:hanging="360"/>
        <w:contextualSpacing/>
        <w:rPr/>
      </w:pPr>
      <w:r>
        <w:rPr>
          <w:rFonts w:eastAsia="Arial"/>
          <w:color w:val="000000"/>
          <w:sz w:val="22"/>
        </w:rPr>
        <w:t xml:space="preserve">Procedures for dealing with concerns and incident of abuse </w:t>
      </w:r>
    </w:p>
    <w:p>
      <w:pPr>
        <w:pStyle w:val="Normal"/>
        <w:shd w:fill="FFFFFF"/>
        <w:spacing w:lineRule="auto" w:line="240" w:beforeAutospacing="1" w:after="120"/>
        <w:ind w:left="0" w:right="0" w:hanging="0"/>
        <w:contextualSpacing/>
        <w:rPr>
          <w:rFonts w:eastAsia="Arial"/>
          <w:color w:val="000000"/>
          <w:sz w:val="22"/>
        </w:rPr>
      </w:pPr>
      <w:r>
        <w:rPr>
          <w:rFonts w:eastAsia="Arial"/>
          <w:color w:val="000000"/>
          <w:sz w:val="22"/>
        </w:rPr>
      </w:r>
    </w:p>
    <w:p>
      <w:pPr>
        <w:pStyle w:val="Normal"/>
        <w:shd w:fill="FFFFFF"/>
        <w:spacing w:lineRule="auto" w:line="240" w:beforeAutospacing="1" w:after="120"/>
        <w:ind w:left="0" w:right="0" w:hanging="0"/>
        <w:contextualSpacing/>
        <w:rPr>
          <w:rFonts w:eastAsia="Arial"/>
          <w:color w:val="000000"/>
          <w:sz w:val="22"/>
        </w:rPr>
      </w:pPr>
      <w:r>
        <w:rPr>
          <w:rFonts w:eastAsia="Arial"/>
          <w:color w:val="000000"/>
          <w:sz w:val="22"/>
        </w:rPr>
      </w:r>
    </w:p>
    <w:p>
      <w:pPr>
        <w:pStyle w:val="Normal"/>
        <w:shd w:fill="FFFFFF"/>
        <w:spacing w:lineRule="auto" w:line="240" w:beforeAutospacing="1" w:after="120"/>
        <w:ind w:left="0" w:right="0" w:hanging="0"/>
        <w:contextualSpacing/>
        <w:rPr>
          <w:rFonts w:eastAsia="Arial"/>
          <w:color w:val="000000"/>
          <w:sz w:val="22"/>
        </w:rPr>
      </w:pPr>
      <w:r>
        <w:rPr>
          <w:rFonts w:eastAsia="Arial"/>
          <w:color w:val="000000"/>
          <w:sz w:val="22"/>
        </w:rPr>
      </w:r>
    </w:p>
    <w:p>
      <w:pPr>
        <w:pStyle w:val="Normal"/>
        <w:shd w:fill="FFFFFF"/>
        <w:spacing w:lineRule="auto" w:line="240" w:beforeAutospacing="1" w:after="120"/>
        <w:ind w:left="0" w:right="0" w:hanging="0"/>
        <w:contextualSpacing/>
        <w:rPr>
          <w:rFonts w:eastAsia="Arial"/>
          <w:color w:val="000000"/>
          <w:sz w:val="22"/>
        </w:rPr>
      </w:pPr>
      <w:r>
        <w:rPr>
          <w:rFonts w:eastAsia="Arial"/>
          <w:color w:val="000000"/>
          <w:sz w:val="22"/>
        </w:rPr>
      </w:r>
    </w:p>
    <w:p>
      <w:pPr>
        <w:pStyle w:val="Normal"/>
        <w:shd w:fill="FFFFFF"/>
        <w:spacing w:lineRule="auto" w:line="240" w:beforeAutospacing="1" w:after="120"/>
        <w:ind w:left="0" w:right="0" w:hanging="0"/>
        <w:contextualSpacing/>
        <w:rPr>
          <w:rFonts w:eastAsia="Arial"/>
          <w:color w:val="000000"/>
          <w:sz w:val="22"/>
        </w:rPr>
      </w:pPr>
      <w:r>
        <w:rPr>
          <w:rFonts w:eastAsia="Arial"/>
          <w:color w:val="000000"/>
          <w:sz w:val="22"/>
        </w:rPr>
      </w:r>
    </w:p>
    <w:p>
      <w:pPr>
        <w:pStyle w:val="Normal"/>
        <w:spacing w:lineRule="auto" w:line="276"/>
        <w:ind w:left="0" w:right="0" w:hanging="0"/>
        <w:rPr/>
      </w:pPr>
      <w:r>
        <w:rPr>
          <w:rFonts w:eastAsia="Arial"/>
          <w:b/>
          <w:color w:val="000000"/>
          <w:sz w:val="24"/>
          <w:szCs w:val="24"/>
        </w:rPr>
        <w:t xml:space="preserve">How </w:t>
      </w:r>
      <w:r>
        <w:rPr>
          <w:rFonts w:eastAsia="Arial"/>
          <w:b/>
          <w:sz w:val="24"/>
          <w:szCs w:val="24"/>
        </w:rPr>
        <w:t>Haslemere Musical Society</w:t>
      </w:r>
      <w:r>
        <w:rPr>
          <w:rFonts w:eastAsia="Arial"/>
          <w:color w:val="FF0000"/>
          <w:sz w:val="24"/>
          <w:szCs w:val="24"/>
        </w:rPr>
        <w:t xml:space="preserve"> </w:t>
      </w:r>
      <w:r>
        <w:rPr>
          <w:rFonts w:eastAsia="Arial"/>
          <w:b/>
          <w:color w:val="000000"/>
          <w:sz w:val="24"/>
          <w:szCs w:val="24"/>
        </w:rPr>
        <w:t>might work with vulnerable people</w:t>
      </w:r>
    </w:p>
    <w:p>
      <w:pPr>
        <w:pStyle w:val="Normal"/>
        <w:spacing w:lineRule="auto" w:line="276"/>
        <w:ind w:left="0" w:right="0" w:hanging="0"/>
        <w:rPr/>
      </w:pPr>
      <w:r>
        <w:rPr>
          <w:rFonts w:eastAsia="Arial"/>
          <w:color w:val="000000"/>
          <w:sz w:val="22"/>
        </w:rPr>
        <w:t xml:space="preserve">Membership is open to those over 16 years of age. We run regular rehearsals for members and put on concerts for the general public. As such our involvement with vulnerable people might include, but is not limited to: </w:t>
      </w:r>
    </w:p>
    <w:p>
      <w:pPr>
        <w:pStyle w:val="Normal"/>
        <w:numPr>
          <w:ilvl w:val="0"/>
          <w:numId w:val="2"/>
        </w:numPr>
        <w:spacing w:lineRule="auto" w:line="276" w:before="0" w:after="200"/>
        <w:ind w:left="720" w:right="0" w:hanging="360"/>
        <w:contextualSpacing/>
        <w:rPr/>
      </w:pPr>
      <w:r>
        <w:rPr>
          <w:rFonts w:eastAsia="Arial"/>
          <w:color w:val="000000"/>
          <w:sz w:val="22"/>
        </w:rPr>
        <w:t xml:space="preserve">Members of the group who attend rehearsals and concerts </w:t>
      </w:r>
    </w:p>
    <w:p>
      <w:pPr>
        <w:pStyle w:val="Normal"/>
        <w:numPr>
          <w:ilvl w:val="0"/>
          <w:numId w:val="2"/>
        </w:numPr>
        <w:spacing w:lineRule="auto" w:line="276" w:before="0" w:after="200"/>
        <w:ind w:left="720" w:right="0" w:hanging="360"/>
        <w:contextualSpacing/>
        <w:rPr/>
      </w:pPr>
      <w:r>
        <w:rPr>
          <w:rFonts w:eastAsia="Arial"/>
          <w:color w:val="000000"/>
          <w:sz w:val="22"/>
        </w:rPr>
        <w:t xml:space="preserve">Relatives and friends of members who attend rehearsals and concerts in a volunteering capacity </w:t>
      </w:r>
    </w:p>
    <w:p>
      <w:pPr>
        <w:pStyle w:val="Normal"/>
        <w:numPr>
          <w:ilvl w:val="0"/>
          <w:numId w:val="2"/>
        </w:numPr>
        <w:spacing w:lineRule="auto" w:line="276" w:before="0" w:after="200"/>
        <w:ind w:left="720" w:right="0" w:hanging="360"/>
        <w:contextualSpacing/>
        <w:rPr/>
      </w:pPr>
      <w:r>
        <w:rPr>
          <w:rFonts w:eastAsia="Arial"/>
          <w:color w:val="000000"/>
          <w:sz w:val="22"/>
        </w:rPr>
        <w:t xml:space="preserve">Audience members at public concerts </w:t>
      </w:r>
    </w:p>
    <w:p>
      <w:pPr>
        <w:pStyle w:val="Normal"/>
        <w:spacing w:lineRule="auto" w:line="276" w:before="0" w:after="200"/>
        <w:ind w:left="360" w:right="0" w:hanging="0"/>
        <w:contextualSpacing/>
        <w:rPr>
          <w:rFonts w:eastAsia="Arial"/>
          <w:color w:val="000000"/>
          <w:sz w:val="22"/>
        </w:rPr>
      </w:pPr>
      <w:r>
        <w:rPr>
          <w:rFonts w:eastAsia="Arial"/>
          <w:color w:val="000000"/>
          <w:sz w:val="22"/>
        </w:rPr>
      </w:r>
    </w:p>
    <w:p>
      <w:pPr>
        <w:pStyle w:val="Normal"/>
        <w:shd w:fill="FFFFFF"/>
        <w:spacing w:lineRule="atLeast" w:line="288" w:before="0" w:after="0"/>
        <w:ind w:left="0" w:right="0" w:hanging="0"/>
        <w:rPr/>
      </w:pPr>
      <w:r>
        <w:rPr>
          <w:rFonts w:eastAsia="Arial"/>
          <w:i/>
          <w:sz w:val="22"/>
          <w:lang w:eastAsia="en-GB"/>
        </w:rPr>
        <w:t xml:space="preserve">Note: </w:t>
      </w:r>
    </w:p>
    <w:p>
      <w:pPr>
        <w:pStyle w:val="Normal"/>
        <w:shd w:fill="FFFFFF"/>
        <w:spacing w:lineRule="atLeast" w:line="288" w:before="0" w:after="0"/>
        <w:ind w:left="0" w:right="0" w:hanging="0"/>
        <w:rPr/>
      </w:pPr>
      <w:r>
        <w:rPr>
          <w:rFonts w:eastAsia="Arial"/>
          <w:i/>
          <w:sz w:val="22"/>
          <w:lang w:eastAsia="en-GB"/>
        </w:rPr>
        <w:t>A definition of ‘Adult at Risk’</w:t>
      </w:r>
    </w:p>
    <w:p>
      <w:pPr>
        <w:pStyle w:val="Normal"/>
        <w:numPr>
          <w:ilvl w:val="0"/>
          <w:numId w:val="14"/>
        </w:numPr>
        <w:shd w:fill="FFFFFF"/>
        <w:tabs>
          <w:tab w:val="left" w:pos="720" w:leader="none"/>
        </w:tabs>
        <w:spacing w:lineRule="auto" w:line="240" w:beforeAutospacing="1" w:after="0"/>
        <w:ind w:left="720" w:right="0" w:hanging="360"/>
        <w:rPr/>
      </w:pPr>
      <w:r>
        <w:rPr>
          <w:rFonts w:eastAsia="Arial"/>
          <w:i/>
          <w:sz w:val="22"/>
          <w:lang w:eastAsia="en-GB"/>
        </w:rPr>
        <w:t>A person 60 years of age or older with functional, physical, or mental inability to care for self; or</w:t>
      </w:r>
    </w:p>
    <w:p>
      <w:pPr>
        <w:pStyle w:val="Normal"/>
        <w:numPr>
          <w:ilvl w:val="0"/>
          <w:numId w:val="14"/>
        </w:numPr>
        <w:shd w:fill="FFFFFF"/>
        <w:tabs>
          <w:tab w:val="left" w:pos="720" w:leader="none"/>
        </w:tabs>
        <w:spacing w:lineRule="auto" w:line="240" w:before="0" w:after="0"/>
        <w:ind w:left="720" w:right="0" w:hanging="360"/>
        <w:rPr/>
      </w:pPr>
      <w:r>
        <w:rPr>
          <w:rFonts w:eastAsia="Arial"/>
          <w:i/>
          <w:sz w:val="22"/>
          <w:lang w:eastAsia="en-GB"/>
        </w:rPr>
        <w:t>An adult 18 years of age or older who:</w:t>
      </w:r>
    </w:p>
    <w:p>
      <w:pPr>
        <w:pStyle w:val="Normal"/>
        <w:numPr>
          <w:ilvl w:val="1"/>
          <w:numId w:val="14"/>
        </w:numPr>
        <w:shd w:fill="FFFFFF"/>
        <w:tabs>
          <w:tab w:val="clear" w:pos="720"/>
          <w:tab w:val="left" w:pos="1440" w:leader="none"/>
        </w:tabs>
        <w:spacing w:lineRule="auto" w:line="240" w:before="0" w:after="0"/>
        <w:ind w:left="1440" w:right="0" w:hanging="360"/>
        <w:rPr/>
      </w:pPr>
      <w:r>
        <w:rPr>
          <w:rFonts w:eastAsia="Arial"/>
          <w:i/>
          <w:sz w:val="22"/>
          <w:lang w:eastAsia="en-GB"/>
        </w:rPr>
        <w:t>Has a developmental disability; or</w:t>
      </w:r>
    </w:p>
    <w:p>
      <w:pPr>
        <w:pStyle w:val="Normal"/>
        <w:numPr>
          <w:ilvl w:val="1"/>
          <w:numId w:val="14"/>
        </w:numPr>
        <w:shd w:fill="FFFFFF"/>
        <w:tabs>
          <w:tab w:val="clear" w:pos="720"/>
          <w:tab w:val="left" w:pos="1440" w:leader="none"/>
        </w:tabs>
        <w:spacing w:lineRule="auto" w:line="240" w:before="0" w:after="0"/>
        <w:ind w:left="1440" w:right="0" w:hanging="360"/>
        <w:rPr/>
      </w:pPr>
      <w:r>
        <w:rPr>
          <w:rFonts w:eastAsia="Arial"/>
          <w:i/>
          <w:sz w:val="22"/>
          <w:lang w:eastAsia="en-GB"/>
        </w:rPr>
        <w:t>Has a guardian</w:t>
      </w:r>
    </w:p>
    <w:p>
      <w:pPr>
        <w:pStyle w:val="Normal"/>
        <w:numPr>
          <w:ilvl w:val="1"/>
          <w:numId w:val="14"/>
        </w:numPr>
        <w:shd w:fill="FFFFFF"/>
        <w:tabs>
          <w:tab w:val="clear" w:pos="720"/>
          <w:tab w:val="left" w:pos="1440" w:leader="none"/>
        </w:tabs>
        <w:spacing w:lineRule="auto" w:line="240" w:before="0" w:after="0"/>
        <w:ind w:left="1440" w:right="0" w:hanging="360"/>
        <w:rPr/>
      </w:pPr>
      <w:r>
        <w:rPr>
          <w:rFonts w:eastAsia="Arial"/>
          <w:i/>
          <w:sz w:val="22"/>
          <w:lang w:eastAsia="en-GB"/>
        </w:rPr>
        <w:t>Lives in a nursing facility, boarding home, adult family home, or soldier’s home, residential habilitation centre, or</w:t>
      </w:r>
    </w:p>
    <w:p>
      <w:pPr>
        <w:pStyle w:val="Normal"/>
        <w:numPr>
          <w:ilvl w:val="1"/>
          <w:numId w:val="14"/>
        </w:numPr>
        <w:shd w:fill="FFFFFF"/>
        <w:tabs>
          <w:tab w:val="clear" w:pos="720"/>
          <w:tab w:val="left" w:pos="1440" w:leader="none"/>
        </w:tabs>
        <w:spacing w:lineRule="auto" w:line="240" w:before="0" w:after="0"/>
        <w:ind w:left="1440" w:right="0" w:hanging="360"/>
        <w:rPr/>
      </w:pPr>
      <w:r>
        <w:rPr>
          <w:rFonts w:eastAsia="Arial"/>
          <w:i/>
          <w:sz w:val="22"/>
          <w:lang w:eastAsia="en-GB"/>
        </w:rPr>
        <w:t>Receives in-home services through a licensed health care agency, hospice, or an individual provider; or</w:t>
      </w:r>
    </w:p>
    <w:p>
      <w:pPr>
        <w:pStyle w:val="Normal"/>
        <w:numPr>
          <w:ilvl w:val="1"/>
          <w:numId w:val="14"/>
        </w:numPr>
        <w:shd w:fill="FFFFFF"/>
        <w:tabs>
          <w:tab w:val="clear" w:pos="720"/>
          <w:tab w:val="left" w:pos="1440" w:leader="none"/>
        </w:tabs>
        <w:spacing w:lineRule="auto" w:line="240" w:before="0" w:after="0"/>
        <w:ind w:left="1440" w:right="0" w:hanging="360"/>
        <w:rPr/>
      </w:pPr>
      <w:r>
        <w:rPr>
          <w:rFonts w:eastAsia="Arial"/>
          <w:i/>
          <w:sz w:val="22"/>
          <w:lang w:eastAsia="en-GB"/>
        </w:rPr>
        <w:t>Self-directs his/her own care </w:t>
      </w:r>
    </w:p>
    <w:p>
      <w:pPr>
        <w:pStyle w:val="Normal"/>
        <w:spacing w:lineRule="auto" w:line="276" w:before="0" w:after="0"/>
        <w:ind w:left="360" w:right="0" w:hanging="0"/>
        <w:contextualSpacing/>
        <w:rPr>
          <w:rFonts w:eastAsia="Arial"/>
          <w:color w:val="000000"/>
          <w:sz w:val="22"/>
        </w:rPr>
      </w:pPr>
      <w:r>
        <w:rPr>
          <w:rFonts w:eastAsia="Arial"/>
          <w:color w:val="000000"/>
          <w:sz w:val="22"/>
        </w:rPr>
      </w:r>
    </w:p>
    <w:p>
      <w:pPr>
        <w:pStyle w:val="Normal"/>
        <w:spacing w:lineRule="auto" w:line="276" w:before="0" w:after="200"/>
        <w:ind w:left="0" w:right="0" w:hanging="0"/>
        <w:contextualSpacing/>
        <w:rPr/>
      </w:pPr>
      <w:r>
        <w:rPr>
          <w:rFonts w:eastAsia="Arial"/>
          <w:b/>
          <w:color w:val="000000"/>
          <w:sz w:val="24"/>
          <w:szCs w:val="24"/>
        </w:rPr>
        <w:t>HMS Safeguarding Policy</w:t>
      </w:r>
    </w:p>
    <w:p>
      <w:pPr>
        <w:pStyle w:val="ListParagraph"/>
        <w:numPr>
          <w:ilvl w:val="0"/>
          <w:numId w:val="10"/>
        </w:numPr>
        <w:spacing w:lineRule="auto" w:line="276"/>
        <w:rPr/>
      </w:pPr>
      <w:r>
        <w:rPr>
          <w:rFonts w:eastAsia="Arial"/>
          <w:color w:val="000000"/>
          <w:sz w:val="22"/>
        </w:rPr>
        <w:t xml:space="preserve">HMS will include its policy on its public website.  </w:t>
      </w:r>
      <w:hyperlink r:id="rId2">
        <w:r>
          <w:rPr>
            <w:rStyle w:val="InternetLink"/>
            <w:rFonts w:eastAsia="Arial"/>
            <w:sz w:val="22"/>
          </w:rPr>
          <w:t>http://hmsoc.org.uk</w:t>
        </w:r>
      </w:hyperlink>
      <w:r>
        <w:rPr>
          <w:rFonts w:eastAsia="Arial"/>
          <w:color w:val="000000"/>
          <w:sz w:val="22"/>
        </w:rPr>
        <w:t>.</w:t>
      </w:r>
    </w:p>
    <w:p>
      <w:pPr>
        <w:pStyle w:val="ListParagraph"/>
        <w:numPr>
          <w:ilvl w:val="0"/>
          <w:numId w:val="10"/>
        </w:numPr>
        <w:spacing w:lineRule="auto" w:line="276"/>
        <w:rPr>
          <w:color w:val="000000"/>
        </w:rPr>
      </w:pPr>
      <w:r>
        <w:rPr>
          <w:rFonts w:eastAsia="Arial"/>
          <w:color w:val="000000"/>
          <w:sz w:val="22"/>
        </w:rPr>
        <w:t xml:space="preserve">Children under the age of 16 will be welcome to participate with the HMS in all musical works that require children and/or youth voices or musicians or where the child concerned sings or plays at the requisite standard, as long as there is a parent, guardian, teacher or other responsible adult present who remains responsible throughout rehearsals and concerts.  </w:t>
      </w:r>
    </w:p>
    <w:p>
      <w:pPr>
        <w:pStyle w:val="ListParagraph"/>
        <w:numPr>
          <w:ilvl w:val="0"/>
          <w:numId w:val="10"/>
        </w:numPr>
        <w:spacing w:lineRule="auto" w:line="276"/>
        <w:rPr/>
      </w:pPr>
      <w:r>
        <w:rPr>
          <w:rFonts w:eastAsia="Arial"/>
          <w:color w:val="000000"/>
          <w:sz w:val="22"/>
        </w:rPr>
        <w:t>HMS has nominated Designated Persons for the orchestra</w:t>
      </w:r>
      <w:r>
        <w:rPr>
          <w:rFonts w:eastAsia="Arial"/>
          <w:b/>
          <w:bCs/>
          <w:color w:val="000000"/>
          <w:sz w:val="22"/>
        </w:rPr>
        <w:t xml:space="preserve"> </w:t>
      </w:r>
      <w:r>
        <w:rPr>
          <w:rFonts w:eastAsia="Arial"/>
          <w:b w:val="false"/>
          <w:bCs w:val="false"/>
          <w:color w:val="000000"/>
          <w:sz w:val="22"/>
        </w:rPr>
        <w:t xml:space="preserve">and chorus respectively: </w:t>
      </w:r>
      <w:r>
        <w:rPr>
          <w:rFonts w:eastAsia="Arial"/>
          <w:b/>
          <w:bCs/>
          <w:color w:val="000000"/>
          <w:sz w:val="22"/>
        </w:rPr>
        <w:t>Zoë Marshall and</w:t>
      </w:r>
      <w:r>
        <w:rPr>
          <w:rFonts w:eastAsia="Arial"/>
          <w:color w:val="000000"/>
          <w:sz w:val="22"/>
        </w:rPr>
        <w:t xml:space="preserve"> </w:t>
      </w:r>
      <w:r>
        <w:rPr>
          <w:rFonts w:eastAsia="Arial"/>
          <w:b/>
          <w:bCs/>
          <w:color w:val="000000"/>
          <w:sz w:val="22"/>
        </w:rPr>
        <w:t>Charlotte Fentem</w:t>
      </w:r>
      <w:r>
        <w:rPr>
          <w:rFonts w:eastAsia="Arial"/>
          <w:color w:val="000000"/>
          <w:sz w:val="22"/>
        </w:rPr>
        <w:t>.  Should it be necessary, appropriate training will be arranged. (See Part B for the role of the designated persons.)</w:t>
      </w:r>
    </w:p>
    <w:p>
      <w:pPr>
        <w:pStyle w:val="ListParagraph"/>
        <w:numPr>
          <w:ilvl w:val="0"/>
          <w:numId w:val="10"/>
        </w:numPr>
        <w:spacing w:lineRule="auto" w:line="276"/>
        <w:rPr/>
      </w:pPr>
      <w:r>
        <w:rPr>
          <w:rFonts w:eastAsia="Arial"/>
          <w:color w:val="000000"/>
          <w:sz w:val="22"/>
        </w:rPr>
        <w:t xml:space="preserve">Members of the Society or people attending the concerts or events will report any concerns to the Designated Persons.  </w:t>
      </w:r>
    </w:p>
    <w:p>
      <w:pPr>
        <w:pStyle w:val="ListParagraph"/>
        <w:numPr>
          <w:ilvl w:val="0"/>
          <w:numId w:val="10"/>
        </w:numPr>
        <w:spacing w:lineRule="auto" w:line="240"/>
        <w:rPr/>
      </w:pPr>
      <w:r>
        <w:rPr>
          <w:rFonts w:eastAsia="Arial"/>
          <w:sz w:val="22"/>
        </w:rPr>
        <w:t>In the absence of both Designated Persons the matter should be brought to the attention of the Chair of HMS.  (</w:t>
      </w:r>
      <w:r>
        <w:rPr>
          <w:sz w:val="22"/>
        </w:rPr>
        <w:t>chairman@hmsoc.org.uk)</w:t>
      </w:r>
    </w:p>
    <w:p>
      <w:pPr>
        <w:pStyle w:val="ListParagraph"/>
        <w:numPr>
          <w:ilvl w:val="0"/>
          <w:numId w:val="10"/>
        </w:numPr>
        <w:spacing w:lineRule="auto" w:line="276"/>
        <w:rPr/>
      </w:pPr>
      <w:r>
        <w:rPr>
          <w:rFonts w:eastAsia="Arial"/>
          <w:color w:val="000000"/>
          <w:sz w:val="22"/>
        </w:rPr>
        <w:t xml:space="preserve"> </w:t>
      </w:r>
      <w:r>
        <w:rPr>
          <w:rFonts w:eastAsia="Arial"/>
          <w:color w:val="000000"/>
          <w:sz w:val="22"/>
        </w:rPr>
        <w:t xml:space="preserve">A permanent confidential record will be kept of the report </w:t>
      </w:r>
      <w:r>
        <w:rPr>
          <w:rFonts w:eastAsia="Arial"/>
          <w:sz w:val="22"/>
        </w:rPr>
        <w:t>by the Designated Persons and in accordance with our data protection policy.</w:t>
      </w:r>
      <w:r>
        <w:rPr>
          <w:rFonts w:eastAsia="Arial"/>
          <w:color w:val="000000"/>
          <w:sz w:val="22"/>
        </w:rPr>
        <w:t xml:space="preserve"> (See Part C for form.)</w:t>
      </w:r>
    </w:p>
    <w:p>
      <w:pPr>
        <w:pStyle w:val="ListParagraph"/>
        <w:numPr>
          <w:ilvl w:val="0"/>
          <w:numId w:val="10"/>
        </w:numPr>
        <w:spacing w:lineRule="auto" w:line="276"/>
        <w:rPr/>
      </w:pPr>
      <w:r>
        <w:rPr>
          <w:rFonts w:eastAsia="Arial"/>
          <w:color w:val="000000"/>
          <w:sz w:val="22"/>
        </w:rPr>
        <w:t>If HMS should need to recruit professionals, then it will apply safeguarding principles to ensure that appointees are suitable to work with young or vulnerable people.</w:t>
      </w:r>
    </w:p>
    <w:p>
      <w:pPr>
        <w:pStyle w:val="ListParagraph"/>
        <w:numPr>
          <w:ilvl w:val="0"/>
          <w:numId w:val="10"/>
        </w:numPr>
        <w:spacing w:lineRule="auto" w:line="276"/>
        <w:rPr/>
      </w:pPr>
      <w:r>
        <w:rPr>
          <w:rFonts w:eastAsia="Arial"/>
          <w:color w:val="000000"/>
          <w:sz w:val="22"/>
        </w:rPr>
        <w:t>The policy and procedures will be reviewed annually.  It will also be reviewed in response to changes in relevant legislation, good practice, or in response to an identified failing in its effectiveness.</w:t>
      </w:r>
    </w:p>
    <w:p>
      <w:pPr>
        <w:pStyle w:val="ListParagraph"/>
        <w:numPr>
          <w:ilvl w:val="0"/>
          <w:numId w:val="10"/>
        </w:numPr>
        <w:spacing w:lineRule="auto" w:line="276"/>
        <w:rPr/>
      </w:pPr>
      <w:r>
        <w:rPr>
          <w:rFonts w:eastAsia="Arial"/>
          <w:color w:val="000000"/>
          <w:sz w:val="22"/>
        </w:rPr>
        <w:t xml:space="preserve">Any projects, events or other activities that will involve vulnerable people must be planned with the </w:t>
      </w:r>
      <w:r>
        <w:rPr>
          <w:rFonts w:eastAsia="Arial"/>
          <w:sz w:val="22"/>
        </w:rPr>
        <w:t xml:space="preserve">involvement of their carers / guardians and with the Designated Persons, </w:t>
      </w:r>
      <w:r>
        <w:rPr>
          <w:rFonts w:eastAsia="Arial"/>
          <w:color w:val="000000"/>
          <w:sz w:val="22"/>
        </w:rPr>
        <w:t>in line with established procedures and ground rules (see below).</w:t>
      </w:r>
    </w:p>
    <w:p>
      <w:pPr>
        <w:pStyle w:val="ListParagraph"/>
        <w:numPr>
          <w:ilvl w:val="0"/>
          <w:numId w:val="10"/>
        </w:numPr>
        <w:shd w:fill="FFFFFF"/>
        <w:spacing w:lineRule="auto" w:line="240" w:before="0" w:after="120"/>
        <w:contextualSpacing/>
        <w:rPr/>
      </w:pPr>
      <w:r>
        <w:rPr>
          <w:rFonts w:eastAsia="Arial"/>
          <w:color w:val="000000"/>
          <w:sz w:val="22"/>
        </w:rPr>
        <w:t xml:space="preserve">If a vulnerable person wishes to take part in </w:t>
      </w:r>
      <w:r>
        <w:rPr>
          <w:rFonts w:eastAsia="Arial"/>
          <w:sz w:val="22"/>
        </w:rPr>
        <w:t>Haslemere Musical Society</w:t>
      </w:r>
      <w:r>
        <w:rPr>
          <w:rFonts w:eastAsia="Arial"/>
          <w:color w:val="FF0000"/>
          <w:sz w:val="22"/>
        </w:rPr>
        <w:t xml:space="preserve"> </w:t>
      </w:r>
      <w:r>
        <w:rPr>
          <w:rFonts w:eastAsia="Arial"/>
          <w:color w:val="000000"/>
          <w:sz w:val="22"/>
        </w:rPr>
        <w:t>activities, written permission, (email is fine), should be obtained by the Designated Persons from parents/guardians where appropriate, and before the activity takes place. Written permission should include: emergency contact details of any relevant pick-up arrangements – including permission for another adult to pick up the vulnerable person after the activity has finished.</w:t>
      </w:r>
    </w:p>
    <w:p>
      <w:pPr>
        <w:pStyle w:val="Normal"/>
        <w:shd w:fill="FFFFFF"/>
        <w:spacing w:lineRule="auto" w:line="240" w:beforeAutospacing="1" w:after="120"/>
        <w:ind w:left="-360" w:right="0" w:firstLine="360"/>
        <w:rPr/>
      </w:pPr>
      <w:r>
        <w:rPr>
          <w:rFonts w:eastAsia="Arial"/>
          <w:b/>
          <w:color w:val="000000"/>
          <w:sz w:val="24"/>
          <w:szCs w:val="24"/>
        </w:rPr>
        <w:t>Recruitment practices around safeguarding</w:t>
      </w:r>
    </w:p>
    <w:p>
      <w:pPr>
        <w:pStyle w:val="Normal"/>
        <w:shd w:fill="FFFFFF"/>
        <w:spacing w:lineRule="auto" w:line="240" w:beforeAutospacing="1" w:after="120"/>
        <w:ind w:left="0" w:right="0" w:hanging="0"/>
        <w:rPr/>
      </w:pPr>
      <w:r>
        <w:rPr>
          <w:rFonts w:eastAsia="Arial"/>
          <w:color w:val="000000"/>
          <w:sz w:val="22"/>
        </w:rPr>
        <w:t xml:space="preserve">If an existing or potential </w:t>
      </w:r>
      <w:r>
        <w:rPr>
          <w:rFonts w:eastAsia="Arial"/>
          <w:sz w:val="22"/>
        </w:rPr>
        <w:t>Member, HMS Professional,</w:t>
      </w:r>
      <w:r>
        <w:rPr>
          <w:rFonts w:eastAsia="Arial"/>
          <w:color w:val="000000"/>
          <w:sz w:val="22"/>
        </w:rPr>
        <w:t xml:space="preserve"> or volunteer will be working with vulnerable people as part of the</w:t>
      </w:r>
      <w:r>
        <w:rPr>
          <w:rFonts w:eastAsia="Arial"/>
          <w:color w:val="FF0000"/>
          <w:sz w:val="22"/>
        </w:rPr>
        <w:t xml:space="preserve"> </w:t>
      </w:r>
      <w:r>
        <w:rPr>
          <w:rFonts w:eastAsia="Arial"/>
          <w:sz w:val="22"/>
        </w:rPr>
        <w:t>Haslemere Musical Society</w:t>
      </w:r>
      <w:r>
        <w:rPr>
          <w:rFonts w:eastAsia="Arial"/>
          <w:color w:val="000000"/>
          <w:sz w:val="22"/>
        </w:rPr>
        <w:t xml:space="preserve"> activities, the Designated Person for the choir or orchestra will brief both the vulnerable person and the HMS member / Professional / volunteer.  This will include introducing themself as the point of contact and ensuring awareness of the Safeguarding Policy.</w:t>
      </w:r>
    </w:p>
    <w:p>
      <w:pPr>
        <w:pStyle w:val="Normal"/>
        <w:shd w:fill="FFFFFF"/>
        <w:spacing w:lineRule="auto" w:line="240" w:before="0" w:after="120"/>
        <w:ind w:left="0" w:right="0" w:hanging="0"/>
        <w:rPr/>
      </w:pPr>
      <w:r>
        <w:rPr>
          <w:rFonts w:eastAsia="Arial"/>
          <w:color w:val="000000"/>
          <w:sz w:val="22"/>
        </w:rPr>
        <w:t>Where an appointment is being made, our</w:t>
      </w:r>
      <w:r>
        <w:rPr>
          <w:rFonts w:eastAsia="Arial"/>
          <w:sz w:val="22"/>
        </w:rPr>
        <w:t xml:space="preserve"> Safer Recruitment Policy wil</w:t>
      </w:r>
      <w:r>
        <w:rPr>
          <w:rFonts w:eastAsia="Arial"/>
          <w:color w:val="000000"/>
          <w:sz w:val="22"/>
        </w:rPr>
        <w:t>l be followed.</w:t>
      </w:r>
    </w:p>
    <w:p>
      <w:pPr>
        <w:pStyle w:val="Normal"/>
        <w:spacing w:lineRule="auto" w:line="276" w:before="0" w:after="200"/>
        <w:ind w:left="-284" w:right="0" w:hanging="0"/>
        <w:contextualSpacing/>
        <w:rPr/>
      </w:pPr>
      <w:r>
        <w:rPr>
          <w:rFonts w:eastAsia="Arial"/>
          <w:b/>
          <w:color w:val="000000"/>
          <w:sz w:val="24"/>
          <w:szCs w:val="24"/>
        </w:rPr>
        <w:t xml:space="preserve">Procedures for raising safeguarding concerns and incidents of abuse </w:t>
      </w:r>
    </w:p>
    <w:p>
      <w:pPr>
        <w:pStyle w:val="Normal"/>
        <w:spacing w:lineRule="auto" w:line="276" w:before="0" w:after="200"/>
        <w:ind w:left="-284" w:right="0" w:hanging="0"/>
        <w:contextualSpacing/>
        <w:rPr>
          <w:rFonts w:eastAsia="Arial"/>
          <w:b/>
          <w:b/>
          <w:color w:val="000000"/>
          <w:sz w:val="16"/>
          <w:szCs w:val="16"/>
        </w:rPr>
      </w:pPr>
      <w:r>
        <w:rPr>
          <w:rFonts w:eastAsia="Arial"/>
          <w:b/>
          <w:color w:val="000000"/>
          <w:sz w:val="16"/>
          <w:szCs w:val="16"/>
        </w:rPr>
      </w:r>
    </w:p>
    <w:p>
      <w:pPr>
        <w:pStyle w:val="Normal"/>
        <w:numPr>
          <w:ilvl w:val="0"/>
          <w:numId w:val="6"/>
        </w:numPr>
        <w:spacing w:lineRule="auto" w:line="276" w:before="0" w:after="200"/>
        <w:ind w:left="360" w:right="0" w:hanging="360"/>
        <w:contextualSpacing/>
        <w:rPr/>
      </w:pPr>
      <w:r>
        <w:rPr>
          <w:rFonts w:eastAsia="Arial"/>
          <w:color w:val="000000"/>
          <w:sz w:val="22"/>
        </w:rPr>
        <w:t xml:space="preserve">If any member, professional or volunteer in </w:t>
      </w:r>
      <w:r>
        <w:rPr>
          <w:rFonts w:eastAsia="Arial"/>
          <w:sz w:val="22"/>
        </w:rPr>
        <w:t>Haslemere Musical Society</w:t>
      </w:r>
      <w:r>
        <w:rPr>
          <w:rFonts w:eastAsia="Arial"/>
          <w:color w:val="FF0000"/>
          <w:sz w:val="22"/>
        </w:rPr>
        <w:t xml:space="preserve"> </w:t>
      </w:r>
      <w:r>
        <w:rPr>
          <w:rFonts w:eastAsia="Arial"/>
          <w:color w:val="000000"/>
          <w:sz w:val="22"/>
        </w:rPr>
        <w:t xml:space="preserve">witnesses, suspects or is informed of a witnessed or suspected case of abuse they should immediately report it to the Designated Person in </w:t>
      </w:r>
      <w:r>
        <w:rPr>
          <w:rFonts w:eastAsia="Arial"/>
          <w:sz w:val="22"/>
        </w:rPr>
        <w:t>Haslemere Musical Society</w:t>
      </w:r>
      <w:r>
        <w:rPr>
          <w:rFonts w:eastAsia="Arial"/>
          <w:color w:val="FF0000"/>
          <w:sz w:val="22"/>
        </w:rPr>
        <w:t xml:space="preserve">. </w:t>
      </w:r>
      <w:r>
        <w:rPr>
          <w:rFonts w:eastAsia="Arial"/>
          <w:color w:val="000000"/>
          <w:sz w:val="22"/>
        </w:rPr>
        <w:t xml:space="preserve">If the named person is not available, or is involved in or connected to, the abuse, it should be reported to the </w:t>
      </w:r>
      <w:r>
        <w:rPr>
          <w:rFonts w:eastAsia="Arial"/>
          <w:sz w:val="22"/>
        </w:rPr>
        <w:t>Chair</w:t>
      </w:r>
      <w:r>
        <w:rPr>
          <w:rFonts w:eastAsia="Arial"/>
          <w:color w:val="000000"/>
          <w:sz w:val="22"/>
        </w:rPr>
        <w:t xml:space="preserve"> of </w:t>
      </w:r>
      <w:r>
        <w:rPr>
          <w:rFonts w:eastAsia="Arial"/>
          <w:sz w:val="22"/>
        </w:rPr>
        <w:t>Haslemere Musical Society</w:t>
      </w:r>
      <w:r>
        <w:rPr>
          <w:rFonts w:eastAsia="Arial"/>
          <w:color w:val="000000"/>
          <w:sz w:val="22"/>
        </w:rPr>
        <w:t xml:space="preserve">.  </w:t>
      </w:r>
    </w:p>
    <w:p>
      <w:pPr>
        <w:pStyle w:val="Normal"/>
        <w:numPr>
          <w:ilvl w:val="0"/>
          <w:numId w:val="6"/>
        </w:numPr>
        <w:spacing w:lineRule="auto" w:line="276" w:before="0" w:after="200"/>
        <w:ind w:left="360" w:right="0" w:hanging="360"/>
        <w:contextualSpacing/>
        <w:rPr/>
      </w:pPr>
      <w:r>
        <w:rPr>
          <w:rFonts w:eastAsia="Arial"/>
          <w:color w:val="000000"/>
          <w:sz w:val="22"/>
        </w:rPr>
        <w:t xml:space="preserve">If an individual wishes to report an incident of abuse against themselves they should report it to the Designated Person or the Chair. </w:t>
      </w:r>
    </w:p>
    <w:p>
      <w:pPr>
        <w:pStyle w:val="Normal"/>
        <w:spacing w:lineRule="auto" w:line="276" w:before="0" w:after="200"/>
        <w:ind w:left="360" w:right="0" w:hanging="0"/>
        <w:contextualSpacing/>
        <w:rPr>
          <w:rFonts w:eastAsia="Arial"/>
          <w:color w:val="000000"/>
          <w:sz w:val="22"/>
        </w:rPr>
      </w:pPr>
      <w:r>
        <w:rPr>
          <w:rFonts w:eastAsia="Arial"/>
          <w:color w:val="000000"/>
          <w:sz w:val="22"/>
        </w:rPr>
      </w:r>
    </w:p>
    <w:p>
      <w:pPr>
        <w:pStyle w:val="Normal"/>
        <w:spacing w:lineRule="auto" w:line="276" w:before="0" w:after="200"/>
        <w:ind w:left="-284" w:right="0" w:hanging="0"/>
        <w:contextualSpacing/>
        <w:rPr/>
      </w:pPr>
      <w:r>
        <w:rPr>
          <w:rFonts w:eastAsia="Arial"/>
          <w:b/>
          <w:color w:val="000000"/>
          <w:sz w:val="24"/>
          <w:szCs w:val="24"/>
        </w:rPr>
        <w:t xml:space="preserve">Procedures for dealing with concerns and incidents of abuse </w:t>
      </w:r>
    </w:p>
    <w:p>
      <w:pPr>
        <w:pStyle w:val="Normal"/>
        <w:shd w:fill="FFFFFF"/>
        <w:spacing w:lineRule="auto" w:line="240" w:beforeAutospacing="1" w:after="120"/>
        <w:ind w:left="0" w:right="0" w:hanging="0"/>
        <w:rPr/>
      </w:pPr>
      <w:r>
        <w:rPr>
          <w:rFonts w:eastAsia="Arial"/>
          <w:color w:val="000000"/>
          <w:sz w:val="22"/>
        </w:rPr>
        <w:t xml:space="preserve">The Designated Person (or person reported to in their absence) will first make a decision based on the immediacy of the concern and the following two factors: </w:t>
      </w:r>
    </w:p>
    <w:p>
      <w:pPr>
        <w:pStyle w:val="Normal"/>
        <w:numPr>
          <w:ilvl w:val="0"/>
          <w:numId w:val="4"/>
        </w:numPr>
        <w:spacing w:lineRule="auto" w:line="276" w:before="0" w:after="0"/>
        <w:ind w:left="360" w:right="0" w:hanging="360"/>
        <w:contextualSpacing/>
        <w:rPr/>
      </w:pPr>
      <w:r>
        <w:rPr>
          <w:rFonts w:eastAsia="Arial"/>
          <w:color w:val="000000"/>
          <w:sz w:val="22"/>
        </w:rPr>
        <w:t xml:space="preserve">If the vulnerable person is in immediate danger or needs emergency medical attention – call the police and/or ambulance service. </w:t>
      </w:r>
    </w:p>
    <w:p>
      <w:pPr>
        <w:pStyle w:val="ListParagraph"/>
        <w:numPr>
          <w:ilvl w:val="0"/>
          <w:numId w:val="4"/>
        </w:numPr>
        <w:spacing w:lineRule="auto" w:line="276" w:before="0" w:after="0"/>
        <w:contextualSpacing/>
        <w:rPr/>
      </w:pPr>
      <w:r>
        <w:rPr>
          <w:rFonts w:eastAsia="Arial"/>
          <w:sz w:val="22"/>
        </w:rPr>
        <w:t>Otherwise, speak with the parent/carer/guardian/teacher and suggest that medical help may be required.</w:t>
      </w:r>
    </w:p>
    <w:p>
      <w:pPr>
        <w:pStyle w:val="Normal"/>
        <w:numPr>
          <w:ilvl w:val="0"/>
          <w:numId w:val="4"/>
        </w:numPr>
        <w:spacing w:lineRule="auto" w:line="276" w:before="0" w:after="200"/>
        <w:ind w:left="360" w:right="0" w:hanging="360"/>
        <w:contextualSpacing/>
        <w:rPr/>
      </w:pPr>
      <w:r>
        <w:rPr>
          <w:rFonts w:eastAsia="Arial"/>
          <w:color w:val="000000"/>
          <w:sz w:val="22"/>
        </w:rPr>
        <w:t>The person at the centre of the allegation should be removed, in a sensitive manner, from direct contact with the vulnerable person and procedures below in Part B should be followed.</w:t>
      </w:r>
    </w:p>
    <w:p>
      <w:pPr>
        <w:pStyle w:val="Normal"/>
        <w:shd w:fill="FFFFFF"/>
        <w:spacing w:lineRule="auto" w:line="240" w:beforeAutospacing="1" w:after="120"/>
        <w:ind w:left="-360" w:right="0" w:hanging="0"/>
        <w:rPr/>
      </w:pPr>
      <w:r>
        <w:rPr>
          <w:rFonts w:eastAsia="Arial"/>
          <w:color w:val="000000"/>
          <w:sz w:val="22"/>
        </w:rPr>
        <w:t xml:space="preserve">If none of the above </w:t>
      </w:r>
      <w:r>
        <w:rPr>
          <w:rFonts w:eastAsia="Arial"/>
          <w:sz w:val="22"/>
        </w:rPr>
        <w:t>applies the Designated Person</w:t>
      </w:r>
      <w:r>
        <w:rPr>
          <w:rFonts w:eastAsia="Arial"/>
          <w:color w:val="000000"/>
          <w:sz w:val="22"/>
        </w:rPr>
        <w:t xml:space="preserve"> will: </w:t>
      </w:r>
    </w:p>
    <w:p>
      <w:pPr>
        <w:pStyle w:val="Normal"/>
        <w:numPr>
          <w:ilvl w:val="0"/>
          <w:numId w:val="9"/>
        </w:numPr>
        <w:shd w:fill="FFFFFF"/>
        <w:spacing w:lineRule="auto" w:line="240" w:beforeAutospacing="1" w:after="120"/>
        <w:ind w:left="360" w:right="0" w:hanging="360"/>
        <w:contextualSpacing/>
        <w:rPr/>
      </w:pPr>
      <w:r>
        <w:rPr>
          <w:rFonts w:eastAsia="Arial"/>
          <w:color w:val="000000"/>
          <w:sz w:val="22"/>
        </w:rPr>
        <w:t xml:space="preserve">Make a note of the concerns reported to them on the Form in Part C: Confidential Record of </w:t>
      </w:r>
      <w:r>
        <w:rPr>
          <w:rFonts w:eastAsia="Arial"/>
          <w:sz w:val="22"/>
        </w:rPr>
        <w:t>S</w:t>
      </w:r>
      <w:r>
        <w:rPr>
          <w:rFonts w:eastAsia="Arial"/>
          <w:color w:val="000000"/>
          <w:sz w:val="22"/>
        </w:rPr>
        <w:t>uspected Abuse.</w:t>
      </w:r>
    </w:p>
    <w:p>
      <w:pPr>
        <w:pStyle w:val="Normal"/>
        <w:numPr>
          <w:ilvl w:val="0"/>
          <w:numId w:val="8"/>
        </w:numPr>
        <w:spacing w:lineRule="auto" w:line="276" w:before="0" w:after="200"/>
        <w:ind w:left="360" w:right="0" w:hanging="360"/>
        <w:contextualSpacing/>
        <w:rPr/>
      </w:pPr>
      <w:r>
        <w:rPr>
          <w:rFonts w:eastAsia="Arial"/>
          <w:color w:val="000000"/>
          <w:sz w:val="22"/>
        </w:rPr>
        <w:t xml:space="preserve">Escalate the report by either: </w:t>
      </w:r>
    </w:p>
    <w:p>
      <w:pPr>
        <w:pStyle w:val="Normal"/>
        <w:numPr>
          <w:ilvl w:val="1"/>
          <w:numId w:val="8"/>
        </w:numPr>
        <w:spacing w:lineRule="auto" w:line="276" w:before="0" w:after="200"/>
        <w:ind w:left="1080" w:right="0" w:hanging="360"/>
        <w:contextualSpacing/>
        <w:rPr/>
      </w:pPr>
      <w:r>
        <w:rPr>
          <w:rFonts w:eastAsia="Arial"/>
          <w:color w:val="000000"/>
          <w:sz w:val="22"/>
        </w:rPr>
        <w:t xml:space="preserve">Raising concerns with the police – for serious or possible criminal offences. </w:t>
      </w:r>
    </w:p>
    <w:p>
      <w:pPr>
        <w:pStyle w:val="Normal"/>
        <w:numPr>
          <w:ilvl w:val="1"/>
          <w:numId w:val="8"/>
        </w:numPr>
        <w:spacing w:lineRule="auto" w:line="276" w:before="0" w:after="200"/>
        <w:ind w:left="1080" w:right="0" w:hanging="360"/>
        <w:contextualSpacing/>
        <w:rPr/>
      </w:pPr>
      <w:r>
        <w:rPr>
          <w:rFonts w:eastAsia="Arial"/>
          <w:color w:val="000000"/>
          <w:sz w:val="22"/>
        </w:rPr>
        <w:t>Requesting an assessment by the local authority social care department about whether a vulnerable person is in need of protection.</w:t>
      </w:r>
    </w:p>
    <w:p>
      <w:pPr>
        <w:pStyle w:val="Normal"/>
        <w:numPr>
          <w:ilvl w:val="1"/>
          <w:numId w:val="8"/>
        </w:numPr>
        <w:spacing w:lineRule="auto" w:line="276" w:before="0" w:after="200"/>
        <w:ind w:left="1080" w:right="0" w:hanging="360"/>
        <w:contextualSpacing/>
        <w:rPr/>
      </w:pPr>
      <w:r>
        <w:rPr>
          <w:rFonts w:eastAsia="Arial"/>
          <w:color w:val="000000"/>
          <w:sz w:val="22"/>
        </w:rPr>
        <w:t xml:space="preserve">An internal investigation – for less serious incidents where they feel internal mediation will be successful. </w:t>
      </w:r>
    </w:p>
    <w:p>
      <w:pPr>
        <w:pStyle w:val="Normal"/>
        <w:numPr>
          <w:ilvl w:val="0"/>
          <w:numId w:val="8"/>
        </w:numPr>
        <w:spacing w:lineRule="auto" w:line="276" w:before="0" w:after="200"/>
        <w:ind w:left="360" w:right="0" w:hanging="360"/>
        <w:contextualSpacing/>
        <w:rPr/>
      </w:pPr>
      <w:r>
        <w:rPr>
          <w:rFonts w:eastAsia="Arial"/>
          <w:color w:val="000000"/>
          <w:sz w:val="22"/>
        </w:rPr>
        <w:t xml:space="preserve">Where cases are escalated, </w:t>
      </w:r>
      <w:r>
        <w:rPr>
          <w:rFonts w:eastAsia="Arial"/>
          <w:sz w:val="22"/>
        </w:rPr>
        <w:t>HMS C</w:t>
      </w:r>
      <w:r>
        <w:rPr>
          <w:rFonts w:eastAsia="Arial"/>
          <w:color w:val="000000"/>
          <w:sz w:val="22"/>
        </w:rPr>
        <w:t xml:space="preserve">ommittee, will cooperate with the police or local authority in dealing with the reported incident. </w:t>
      </w:r>
    </w:p>
    <w:p>
      <w:pPr>
        <w:pStyle w:val="Normal"/>
        <w:numPr>
          <w:ilvl w:val="0"/>
          <w:numId w:val="8"/>
        </w:numPr>
        <w:spacing w:lineRule="auto" w:line="276" w:before="0" w:after="200"/>
        <w:ind w:left="360" w:right="0" w:hanging="360"/>
        <w:contextualSpacing/>
        <w:rPr/>
      </w:pPr>
      <w:r>
        <w:rPr>
          <w:rFonts w:eastAsia="Arial"/>
          <w:color w:val="000000"/>
          <w:sz w:val="22"/>
        </w:rPr>
        <w:t xml:space="preserve">Where an internal investigation takes place the </w:t>
      </w:r>
      <w:r>
        <w:rPr>
          <w:rFonts w:eastAsia="Arial"/>
          <w:sz w:val="22"/>
        </w:rPr>
        <w:t>HMS Chair</w:t>
      </w:r>
      <w:r>
        <w:rPr>
          <w:rFonts w:eastAsia="Arial"/>
          <w:color w:val="000000"/>
          <w:sz w:val="22"/>
        </w:rPr>
        <w:t xml:space="preserve"> will: </w:t>
      </w:r>
    </w:p>
    <w:p>
      <w:pPr>
        <w:pStyle w:val="Normal"/>
        <w:numPr>
          <w:ilvl w:val="1"/>
          <w:numId w:val="8"/>
        </w:numPr>
        <w:spacing w:lineRule="auto" w:line="276" w:before="0" w:after="200"/>
        <w:ind w:left="1080" w:right="0" w:hanging="360"/>
        <w:contextualSpacing/>
        <w:rPr/>
      </w:pPr>
      <w:r>
        <w:rPr>
          <w:rFonts w:eastAsia="Arial"/>
          <w:sz w:val="22"/>
        </w:rPr>
        <w:t>Ensure all</w:t>
      </w:r>
      <w:r>
        <w:rPr>
          <w:rFonts w:eastAsia="Arial"/>
          <w:color w:val="000000"/>
          <w:sz w:val="22"/>
        </w:rPr>
        <w:t xml:space="preserve"> parties involved </w:t>
      </w:r>
      <w:r>
        <w:rPr>
          <w:rFonts w:eastAsia="Arial"/>
          <w:sz w:val="22"/>
        </w:rPr>
        <w:t>are informed of</w:t>
      </w:r>
      <w:r>
        <w:rPr>
          <w:rFonts w:eastAsia="Arial"/>
          <w:color w:val="000000"/>
          <w:sz w:val="22"/>
        </w:rPr>
        <w:t xml:space="preserve"> the reported abuse as soon as possible. </w:t>
      </w:r>
    </w:p>
    <w:p>
      <w:pPr>
        <w:pStyle w:val="Normal"/>
        <w:numPr>
          <w:ilvl w:val="1"/>
          <w:numId w:val="8"/>
        </w:numPr>
        <w:spacing w:lineRule="auto" w:line="276" w:before="0" w:after="200"/>
        <w:ind w:left="1080" w:right="0" w:hanging="360"/>
        <w:contextualSpacing/>
        <w:rPr/>
      </w:pPr>
      <w:r>
        <w:rPr>
          <w:rFonts w:eastAsia="Arial"/>
          <w:color w:val="000000"/>
          <w:sz w:val="22"/>
        </w:rPr>
        <w:t xml:space="preserve">Inform the family/guardians of the incident. </w:t>
      </w:r>
    </w:p>
    <w:p>
      <w:pPr>
        <w:pStyle w:val="Normal"/>
        <w:numPr>
          <w:ilvl w:val="1"/>
          <w:numId w:val="8"/>
        </w:numPr>
        <w:spacing w:lineRule="auto" w:line="276" w:before="0" w:after="200"/>
        <w:ind w:left="1080" w:right="0" w:hanging="360"/>
        <w:contextualSpacing/>
        <w:rPr/>
      </w:pPr>
      <w:r>
        <w:rPr>
          <w:rFonts w:eastAsia="Arial"/>
          <w:color w:val="000000"/>
          <w:sz w:val="22"/>
        </w:rPr>
        <w:t>Arrange separate meetings with both parties within 10 days of the reported incident. A joint meeting may be arranged if appropriate.</w:t>
      </w:r>
    </w:p>
    <w:p>
      <w:pPr>
        <w:pStyle w:val="Normal"/>
        <w:numPr>
          <w:ilvl w:val="2"/>
          <w:numId w:val="8"/>
        </w:numPr>
        <w:spacing w:lineRule="auto" w:line="276" w:before="0" w:after="200"/>
        <w:contextualSpacing/>
        <w:rPr/>
      </w:pPr>
      <w:r>
        <w:rPr>
          <w:rFonts w:eastAsia="Arial"/>
          <w:color w:val="000000"/>
          <w:sz w:val="22"/>
        </w:rPr>
        <w:t>Both parties should be given the chance to bring a friend or representative to the meeting.</w:t>
      </w:r>
    </w:p>
    <w:p>
      <w:pPr>
        <w:pStyle w:val="Normal"/>
        <w:numPr>
          <w:ilvl w:val="3"/>
          <w:numId w:val="8"/>
        </w:numPr>
        <w:spacing w:lineRule="auto" w:line="276" w:before="0" w:after="200"/>
        <w:ind w:left="1800" w:right="0" w:hanging="360"/>
        <w:contextualSpacing/>
        <w:rPr/>
      </w:pPr>
      <w:r>
        <w:rPr>
          <w:rFonts w:eastAsia="Arial"/>
          <w:color w:val="000000"/>
          <w:sz w:val="22"/>
        </w:rPr>
        <w:t xml:space="preserve">Meetings will be attended by the Designated Person and at least one other committee member. </w:t>
      </w:r>
    </w:p>
    <w:p>
      <w:pPr>
        <w:pStyle w:val="Normal"/>
        <w:numPr>
          <w:ilvl w:val="2"/>
          <w:numId w:val="8"/>
        </w:numPr>
        <w:spacing w:lineRule="auto" w:line="276" w:before="0" w:after="200"/>
        <w:ind w:left="1800" w:right="0" w:hanging="360"/>
        <w:contextualSpacing/>
        <w:rPr/>
      </w:pPr>
      <w:r>
        <w:rPr>
          <w:rFonts w:eastAsia="Arial"/>
          <w:color w:val="000000"/>
          <w:sz w:val="22"/>
        </w:rPr>
        <w:t>All parties will also be invited to submit a written statement in advance of the meeting.</w:t>
      </w:r>
    </w:p>
    <w:p>
      <w:pPr>
        <w:pStyle w:val="Normal"/>
        <w:numPr>
          <w:ilvl w:val="0"/>
          <w:numId w:val="0"/>
        </w:numPr>
        <w:spacing w:lineRule="auto" w:line="276" w:before="0" w:after="200"/>
        <w:ind w:left="3240" w:right="0" w:hanging="0"/>
        <w:contextualSpacing/>
        <w:rPr/>
      </w:pPr>
      <w:r>
        <w:rPr>
          <w:rFonts w:eastAsia="Arial"/>
          <w:color w:val="000000"/>
          <w:sz w:val="22"/>
        </w:rPr>
        <w:t xml:space="preserve">Once meetings have taken place the committee will decide on next steps and communicate them to all parties in writing within 5 days. They will </w:t>
      </w:r>
      <w:r>
        <w:rPr>
          <w:rFonts w:eastAsia="Arial"/>
          <w:b/>
          <w:bCs/>
          <w:color w:val="000000"/>
          <w:sz w:val="22"/>
        </w:rPr>
        <w:t>either</w:t>
      </w:r>
      <w:r>
        <w:rPr>
          <w:rFonts w:eastAsia="Arial"/>
          <w:color w:val="000000"/>
          <w:sz w:val="22"/>
        </w:rPr>
        <w:t>:</w:t>
      </w:r>
    </w:p>
    <w:p>
      <w:pPr>
        <w:pStyle w:val="Normal"/>
        <w:numPr>
          <w:ilvl w:val="0"/>
          <w:numId w:val="0"/>
        </w:numPr>
        <w:spacing w:lineRule="auto" w:line="276" w:before="0" w:after="200"/>
        <w:ind w:left="360" w:hanging="0"/>
        <w:contextualSpacing/>
        <w:rPr/>
      </w:pPr>
      <w:r>
        <w:rPr>
          <w:rFonts w:eastAsia="Arial"/>
          <w:color w:val="000000"/>
          <w:sz w:val="22"/>
        </w:rPr>
        <w:t xml:space="preserve"> </w:t>
      </w:r>
    </w:p>
    <w:p>
      <w:pPr>
        <w:pStyle w:val="Normal"/>
        <w:numPr>
          <w:ilvl w:val="6"/>
          <w:numId w:val="8"/>
        </w:numPr>
        <w:spacing w:lineRule="auto" w:line="276" w:before="0" w:after="200"/>
        <w:ind w:left="1800" w:right="0" w:hanging="360"/>
        <w:contextualSpacing/>
        <w:rPr/>
      </w:pPr>
      <w:r>
        <w:rPr>
          <w:rFonts w:eastAsia="Arial"/>
          <w:color w:val="000000"/>
          <w:sz w:val="22"/>
        </w:rPr>
        <w:t xml:space="preserve">Escalate the incident to the relevant authority </w:t>
      </w:r>
      <w:r>
        <w:rPr>
          <w:rFonts w:eastAsia="Arial"/>
          <w:b/>
          <w:bCs/>
          <w:color w:val="000000"/>
          <w:sz w:val="22"/>
        </w:rPr>
        <w:t>or:</w:t>
      </w:r>
    </w:p>
    <w:p>
      <w:pPr>
        <w:pStyle w:val="Normal"/>
        <w:numPr>
          <w:ilvl w:val="2"/>
          <w:numId w:val="8"/>
        </w:numPr>
        <w:spacing w:lineRule="auto" w:line="276" w:before="0" w:after="200"/>
        <w:ind w:left="1800" w:right="0" w:hanging="360"/>
        <w:contextualSpacing/>
        <w:rPr/>
      </w:pPr>
      <w:r>
        <w:rPr>
          <w:rFonts w:eastAsia="Arial"/>
          <w:color w:val="000000"/>
          <w:sz w:val="22"/>
        </w:rPr>
        <w:t xml:space="preserve">Further investigate – with established procedures and timelines to work towards a resolution.     </w:t>
      </w:r>
      <w:r>
        <w:rPr>
          <w:rFonts w:eastAsia="Arial"/>
          <w:b/>
          <w:bCs/>
          <w:color w:val="000000"/>
          <w:sz w:val="22"/>
        </w:rPr>
        <w:t>or:</w:t>
      </w:r>
    </w:p>
    <w:p>
      <w:pPr>
        <w:pStyle w:val="Normal"/>
        <w:numPr>
          <w:ilvl w:val="2"/>
          <w:numId w:val="8"/>
        </w:numPr>
        <w:spacing w:lineRule="auto" w:line="276" w:before="0" w:after="200"/>
        <w:ind w:left="1800" w:right="0" w:hanging="360"/>
        <w:contextualSpacing/>
        <w:rPr/>
      </w:pPr>
      <w:r>
        <w:rPr>
          <w:rFonts w:eastAsia="Arial"/>
          <w:color w:val="000000"/>
          <w:sz w:val="22"/>
        </w:rPr>
        <w:t xml:space="preserve">Come to a decision or resolution. </w:t>
      </w:r>
    </w:p>
    <w:p>
      <w:pPr>
        <w:pStyle w:val="Normal"/>
        <w:shd w:fill="FFFFFF"/>
        <w:spacing w:lineRule="auto" w:line="240" w:beforeAutospacing="1" w:after="120"/>
        <w:ind w:left="-360" w:right="0" w:hanging="0"/>
        <w:rPr/>
      </w:pPr>
      <w:r>
        <w:rPr>
          <w:rFonts w:eastAsia="Arial"/>
          <w:b/>
          <w:color w:val="000000"/>
          <w:sz w:val="22"/>
        </w:rPr>
        <w:t xml:space="preserve">Resolution and disciplinary action </w:t>
      </w:r>
    </w:p>
    <w:p>
      <w:pPr>
        <w:pStyle w:val="Normal"/>
        <w:numPr>
          <w:ilvl w:val="0"/>
          <w:numId w:val="5"/>
        </w:numPr>
        <w:spacing w:lineRule="auto" w:line="276" w:before="0" w:after="200"/>
        <w:ind w:left="360" w:right="0" w:hanging="360"/>
        <w:contextualSpacing/>
        <w:rPr/>
      </w:pPr>
      <w:r>
        <w:rPr>
          <w:rFonts w:eastAsia="Arial"/>
          <w:color w:val="000000"/>
          <w:sz w:val="22"/>
        </w:rPr>
        <w:t>If abuse is found to have taken place any final resolution or decision will be taken in the best interest of the person who has suffered the abuse</w:t>
      </w:r>
      <w:r>
        <w:rPr>
          <w:rFonts w:eastAsia="Arial"/>
          <w:sz w:val="22"/>
        </w:rPr>
        <w:t>.</w:t>
      </w:r>
    </w:p>
    <w:p>
      <w:pPr>
        <w:pStyle w:val="Normal"/>
        <w:numPr>
          <w:ilvl w:val="0"/>
          <w:numId w:val="5"/>
        </w:numPr>
        <w:spacing w:lineRule="auto" w:line="276" w:before="0" w:after="200"/>
        <w:ind w:left="360" w:right="0" w:hanging="360"/>
        <w:contextualSpacing/>
        <w:rPr/>
      </w:pPr>
      <w:r>
        <w:rPr>
          <w:rFonts w:eastAsia="Arial"/>
          <w:color w:val="000000"/>
          <w:sz w:val="22"/>
        </w:rPr>
        <w:t xml:space="preserve">Any disciplinary action will be taken in line with the </w:t>
      </w:r>
      <w:r>
        <w:rPr>
          <w:rFonts w:eastAsia="Arial"/>
          <w:sz w:val="22"/>
        </w:rPr>
        <w:t>Haslemere Musical Society Rules</w:t>
      </w:r>
      <w:r>
        <w:rPr>
          <w:rFonts w:eastAsia="Arial"/>
          <w:szCs w:val="20"/>
        </w:rPr>
        <w:t>.</w:t>
      </w:r>
    </w:p>
    <w:p>
      <w:pPr>
        <w:pStyle w:val="Normal"/>
        <w:spacing w:lineRule="auto" w:line="276" w:before="0" w:after="0"/>
        <w:ind w:left="0" w:right="0" w:hanging="0"/>
        <w:jc w:val="center"/>
        <w:rPr>
          <w:rFonts w:eastAsia="Arial"/>
          <w:b/>
          <w:b/>
          <w:sz w:val="24"/>
          <w:szCs w:val="24"/>
        </w:rPr>
      </w:pPr>
      <w:r>
        <w:rPr>
          <w:rFonts w:eastAsia="Arial"/>
          <w:b/>
          <w:sz w:val="24"/>
          <w:szCs w:val="24"/>
        </w:rPr>
      </w:r>
    </w:p>
    <w:p>
      <w:pPr>
        <w:pStyle w:val="Normal"/>
        <w:spacing w:lineRule="auto" w:line="276" w:before="0" w:after="200"/>
        <w:ind w:left="-284" w:right="0" w:hanging="0"/>
        <w:contextualSpacing/>
        <w:jc w:val="center"/>
        <w:rPr/>
      </w:pPr>
      <w:r>
        <w:rPr>
          <w:rFonts w:eastAsia="Arial"/>
          <w:b/>
          <w:sz w:val="24"/>
          <w:szCs w:val="24"/>
        </w:rPr>
        <w:t xml:space="preserve">Part B </w:t>
      </w:r>
      <w:r>
        <w:rPr>
          <w:rFonts w:eastAsia="Arial"/>
          <w:b/>
          <w:color w:val="000000"/>
          <w:sz w:val="24"/>
          <w:szCs w:val="24"/>
        </w:rPr>
        <w:t xml:space="preserve">In the event of a concern or incident of abuse </w:t>
      </w:r>
      <w:r>
        <w:rPr>
          <w:rFonts w:eastAsia="Arial"/>
          <w:b/>
          <w:sz w:val="22"/>
        </w:rPr>
        <w:t>the Role of the Designated Person is to:</w:t>
      </w:r>
    </w:p>
    <w:p>
      <w:pPr>
        <w:pStyle w:val="ListParagraph"/>
        <w:numPr>
          <w:ilvl w:val="0"/>
          <w:numId w:val="11"/>
        </w:numPr>
        <w:spacing w:lineRule="auto" w:line="276"/>
        <w:rPr/>
      </w:pPr>
      <w:r>
        <w:rPr>
          <w:rFonts w:eastAsia="Arial"/>
          <w:sz w:val="22"/>
        </w:rPr>
        <w:t>Obtain information from members, children or parents and carers who have child protection concerns or concerns about the welfare of an</w:t>
      </w:r>
      <w:r>
        <w:rPr>
          <w:rFonts w:eastAsia="Arial"/>
          <w:color w:val="C9211E"/>
          <w:sz w:val="22"/>
        </w:rPr>
        <w:t xml:space="preserve"> </w:t>
      </w:r>
      <w:r>
        <w:rPr>
          <w:rFonts w:eastAsia="Arial"/>
          <w:color w:val="000000"/>
          <w:sz w:val="22"/>
        </w:rPr>
        <w:t>adult at risk</w:t>
      </w:r>
      <w:r>
        <w:rPr>
          <w:rFonts w:eastAsia="Arial"/>
          <w:sz w:val="22"/>
        </w:rPr>
        <w:t>, and to record this information.  (See Part C for form).</w:t>
      </w:r>
    </w:p>
    <w:p>
      <w:pPr>
        <w:pStyle w:val="ListParagraph"/>
        <w:numPr>
          <w:ilvl w:val="0"/>
          <w:numId w:val="11"/>
        </w:numPr>
        <w:spacing w:lineRule="auto" w:line="276"/>
        <w:rPr/>
      </w:pPr>
      <w:r>
        <w:rPr>
          <w:rFonts w:eastAsia="Arial"/>
          <w:sz w:val="22"/>
        </w:rPr>
        <w:t>Assess the information quickly and carefully and ask for further clarification as appropriate.</w:t>
      </w:r>
    </w:p>
    <w:p>
      <w:pPr>
        <w:pStyle w:val="ListParagraph"/>
        <w:numPr>
          <w:ilvl w:val="0"/>
          <w:numId w:val="11"/>
        </w:numPr>
        <w:spacing w:lineRule="auto" w:line="276"/>
        <w:rPr/>
      </w:pPr>
      <w:r>
        <w:rPr>
          <w:rFonts w:eastAsia="Arial"/>
          <w:sz w:val="22"/>
        </w:rPr>
        <w:t>Make a referral to a statutory child protection agency or appropriate agency for</w:t>
      </w:r>
      <w:r>
        <w:rPr>
          <w:rFonts w:eastAsia="Arial"/>
          <w:color w:val="C9211E"/>
          <w:sz w:val="22"/>
        </w:rPr>
        <w:t xml:space="preserve"> </w:t>
      </w:r>
      <w:r>
        <w:rPr>
          <w:rFonts w:eastAsia="Arial"/>
          <w:color w:val="000000"/>
          <w:sz w:val="22"/>
        </w:rPr>
        <w:t>adults at risk</w:t>
      </w:r>
      <w:r>
        <w:rPr>
          <w:rFonts w:eastAsia="Arial"/>
          <w:sz w:val="22"/>
        </w:rPr>
        <w:t>, or the policy, without delay. (Surrey Social Services, see note 1.)</w:t>
      </w:r>
    </w:p>
    <w:p>
      <w:pPr>
        <w:pStyle w:val="ListParagraph"/>
        <w:numPr>
          <w:ilvl w:val="0"/>
          <w:numId w:val="11"/>
        </w:numPr>
        <w:spacing w:lineRule="auto" w:line="276"/>
        <w:rPr/>
      </w:pPr>
      <w:r>
        <w:rPr>
          <w:rFonts w:eastAsia="Arial"/>
          <w:sz w:val="22"/>
        </w:rPr>
        <w:t>If in any doubt about what to do, to seek advice from the Surrey Social Services.  (See note 1.)</w:t>
      </w:r>
    </w:p>
    <w:p>
      <w:pPr>
        <w:pStyle w:val="ListParagraph"/>
        <w:numPr>
          <w:ilvl w:val="0"/>
          <w:numId w:val="11"/>
        </w:numPr>
        <w:spacing w:lineRule="auto" w:line="276"/>
        <w:rPr/>
      </w:pPr>
      <w:r>
        <w:rPr>
          <w:rFonts w:eastAsia="Arial"/>
          <w:b/>
          <w:sz w:val="22"/>
        </w:rPr>
        <w:t>It is not the Designated Person’s role to investigate.</w:t>
      </w:r>
    </w:p>
    <w:p>
      <w:pPr>
        <w:pStyle w:val="ListParagraph"/>
        <w:numPr>
          <w:ilvl w:val="0"/>
          <w:numId w:val="11"/>
        </w:numPr>
        <w:spacing w:lineRule="auto" w:line="276"/>
        <w:rPr/>
      </w:pPr>
      <w:r>
        <w:rPr>
          <w:rFonts w:eastAsia="Arial"/>
          <w:sz w:val="22"/>
        </w:rPr>
        <w:t>All associated documentation will be held securely on the computer of a Designated Person, appropriately password protected, in line with HMS Data Protection Policy.</w:t>
      </w:r>
    </w:p>
    <w:p>
      <w:pPr>
        <w:pStyle w:val="Normal"/>
        <w:spacing w:lineRule="auto" w:line="276"/>
        <w:ind w:left="0" w:right="0" w:hanging="0"/>
        <w:rPr/>
      </w:pPr>
      <w:r>
        <w:rPr>
          <w:rFonts w:eastAsia="Arial"/>
          <w:b/>
          <w:sz w:val="22"/>
        </w:rPr>
        <w:t xml:space="preserve">If a child, young person or </w:t>
      </w:r>
      <w:r>
        <w:rPr>
          <w:rFonts w:eastAsia="Arial"/>
          <w:b/>
          <w:color w:val="000000"/>
          <w:sz w:val="22"/>
        </w:rPr>
        <w:t>adult at risk</w:t>
      </w:r>
      <w:r>
        <w:rPr>
          <w:rFonts w:eastAsia="Arial"/>
          <w:b/>
          <w:sz w:val="22"/>
        </w:rPr>
        <w:t xml:space="preserve"> has a sign of physical injury or neglect, and the abuse may have been deliberate, the Designated Person will:</w:t>
      </w:r>
    </w:p>
    <w:p>
      <w:pPr>
        <w:pStyle w:val="ListParagraph"/>
        <w:numPr>
          <w:ilvl w:val="0"/>
          <w:numId w:val="12"/>
        </w:numPr>
        <w:spacing w:lineRule="auto" w:line="276"/>
        <w:rPr/>
      </w:pPr>
      <w:r>
        <w:rPr>
          <w:rFonts w:eastAsia="Arial"/>
          <w:sz w:val="22"/>
        </w:rPr>
        <w:t>Seek emergency medical attention if it is necessary and inform the doctor of any suspicions of abuse.  The doctor will then initiate further action if necessary.</w:t>
      </w:r>
    </w:p>
    <w:p>
      <w:pPr>
        <w:pStyle w:val="ListParagraph"/>
        <w:numPr>
          <w:ilvl w:val="0"/>
          <w:numId w:val="12"/>
        </w:numPr>
        <w:spacing w:lineRule="auto" w:line="276"/>
        <w:rPr/>
      </w:pPr>
      <w:r>
        <w:rPr>
          <w:rFonts w:eastAsia="Arial"/>
          <w:sz w:val="22"/>
        </w:rPr>
        <w:t>Otherwise, speak with the parent/carer/guardian/teacher and suggest that medical help/attention is sought for the child.</w:t>
      </w:r>
    </w:p>
    <w:p>
      <w:pPr>
        <w:pStyle w:val="ListParagraph"/>
        <w:numPr>
          <w:ilvl w:val="0"/>
          <w:numId w:val="12"/>
        </w:numPr>
        <w:spacing w:lineRule="auto" w:line="276"/>
        <w:rPr/>
      </w:pPr>
      <w:r>
        <w:rPr>
          <w:rFonts w:eastAsia="Arial"/>
          <w:sz w:val="22"/>
        </w:rPr>
        <w:t>If appropriate, encourage the parent/carer to seek help from Surrey Social Services. (See note 1.)</w:t>
      </w:r>
    </w:p>
    <w:p>
      <w:pPr>
        <w:pStyle w:val="Normal"/>
        <w:spacing w:lineRule="auto" w:line="276"/>
        <w:ind w:left="0" w:right="0" w:hanging="0"/>
        <w:rPr/>
      </w:pPr>
      <w:r>
        <w:rPr>
          <w:rFonts w:eastAsia="Arial"/>
          <w:b/>
          <w:sz w:val="22"/>
        </w:rPr>
        <w:t>In the event of allegations or suspicions of sexual abuse the Designated Person will:</w:t>
      </w:r>
    </w:p>
    <w:p>
      <w:pPr>
        <w:pStyle w:val="ListParagraph"/>
        <w:numPr>
          <w:ilvl w:val="0"/>
          <w:numId w:val="13"/>
        </w:numPr>
        <w:spacing w:lineRule="auto" w:line="276"/>
        <w:rPr/>
      </w:pPr>
      <w:r>
        <w:rPr>
          <w:rFonts w:eastAsia="Arial"/>
          <w:sz w:val="22"/>
        </w:rPr>
        <w:t xml:space="preserve">Contact the Surrey Social Services and </w:t>
      </w:r>
      <w:r>
        <w:rPr>
          <w:rFonts w:eastAsia="Arial"/>
          <w:b/>
          <w:sz w:val="22"/>
        </w:rPr>
        <w:t>speak to no one else about the matter</w:t>
      </w:r>
      <w:r>
        <w:rPr>
          <w:rFonts w:eastAsia="Arial"/>
          <w:sz w:val="22"/>
        </w:rPr>
        <w:t>.</w:t>
      </w:r>
    </w:p>
    <w:p>
      <w:pPr>
        <w:pStyle w:val="Normal"/>
        <w:spacing w:lineRule="auto" w:line="276"/>
        <w:ind w:left="0" w:right="0" w:hanging="0"/>
        <w:rPr/>
      </w:pPr>
      <w:r>
        <w:rPr>
          <w:rFonts w:eastAsia="Arial"/>
          <w:b/>
          <w:sz w:val="22"/>
        </w:rPr>
        <w:t>In the event of allegations or suspicions made against the Designated Person or Deputy Designated Person by a child or an</w:t>
      </w:r>
      <w:r>
        <w:rPr>
          <w:rFonts w:eastAsia="Arial"/>
          <w:b/>
          <w:color w:val="C9211E"/>
          <w:sz w:val="22"/>
        </w:rPr>
        <w:t xml:space="preserve"> </w:t>
      </w:r>
      <w:r>
        <w:rPr>
          <w:rFonts w:eastAsia="Arial"/>
          <w:b/>
          <w:color w:val="000000"/>
          <w:sz w:val="22"/>
        </w:rPr>
        <w:t>adult at risk</w:t>
      </w:r>
      <w:r>
        <w:rPr>
          <w:rFonts w:eastAsia="Arial"/>
          <w:b/>
          <w:sz w:val="22"/>
        </w:rPr>
        <w:t xml:space="preserve"> (and in the absence of the other Designated Person named above):</w:t>
      </w:r>
    </w:p>
    <w:p>
      <w:pPr>
        <w:pStyle w:val="ListParagraph"/>
        <w:numPr>
          <w:ilvl w:val="0"/>
          <w:numId w:val="13"/>
        </w:numPr>
        <w:spacing w:lineRule="auto" w:line="276"/>
        <w:rPr/>
      </w:pPr>
      <w:r>
        <w:rPr>
          <w:rFonts w:eastAsia="Arial"/>
          <w:sz w:val="22"/>
        </w:rPr>
        <w:t xml:space="preserve">The person who is making the allegation or has their suspicions should speak with the Chair, </w:t>
      </w:r>
      <w:r>
        <w:rPr>
          <w:rFonts w:eastAsia="Arial"/>
          <w:color w:val="000000"/>
          <w:sz w:val="22"/>
        </w:rPr>
        <w:t>(</w:t>
      </w:r>
      <w:hyperlink r:id="rId3">
        <w:r>
          <w:rPr>
            <w:rStyle w:val="InternetLink"/>
            <w:rFonts w:eastAsia="Arial"/>
            <w:sz w:val="22"/>
          </w:rPr>
          <w:t>chairman@hmsoc.org.uk</w:t>
        </w:r>
      </w:hyperlink>
      <w:r>
        <w:rPr>
          <w:rFonts w:eastAsia="Arial"/>
          <w:sz w:val="22"/>
        </w:rPr>
        <w:t xml:space="preserve"> </w:t>
      </w:r>
      <w:r>
        <w:rPr>
          <w:rFonts w:eastAsia="Segoe UI" w:cs="Segoe UI" w:ascii="Segoe UI" w:hAnsi="Segoe UI"/>
          <w:color w:val="212121"/>
          <w:sz w:val="23"/>
          <w:szCs w:val="23"/>
        </w:rPr>
        <w:t>) who will contact the Surrey Social Services (see note 1) and speak to no one else about the matter.</w:t>
      </w:r>
    </w:p>
    <w:p>
      <w:pPr>
        <w:pStyle w:val="Normal"/>
        <w:spacing w:lineRule="auto" w:line="276"/>
        <w:ind w:left="0" w:right="0" w:hanging="0"/>
        <w:rPr/>
      </w:pPr>
      <w:r>
        <w:rPr>
          <w:rFonts w:eastAsia="Arial"/>
          <w:sz w:val="22"/>
        </w:rPr>
        <w:t>Note 1: Surrey Social Services Contact details:</w:t>
      </w:r>
    </w:p>
    <w:p>
      <w:pPr>
        <w:pStyle w:val="Normal"/>
        <w:spacing w:lineRule="auto" w:line="276" w:before="0" w:after="0"/>
        <w:ind w:left="0" w:right="0" w:hanging="0"/>
        <w:rPr/>
      </w:pPr>
      <w:r>
        <w:rPr>
          <w:rFonts w:eastAsia="Arial"/>
          <w:sz w:val="22"/>
        </w:rPr>
        <w:t xml:space="preserve">Regarding children: </w:t>
      </w:r>
    </w:p>
    <w:p>
      <w:pPr>
        <w:pStyle w:val="Normal"/>
        <w:spacing w:lineRule="auto" w:line="276"/>
        <w:ind w:left="0" w:right="0" w:hanging="0"/>
        <w:rPr/>
      </w:pPr>
      <w:r>
        <w:rPr>
          <w:rFonts w:eastAsia="Arial"/>
          <w:sz w:val="22"/>
        </w:rPr>
        <w:t xml:space="preserve"> </w:t>
      </w:r>
      <w:hyperlink r:id="rId4">
        <w:r>
          <w:rPr>
            <w:rStyle w:val="InternetLink"/>
            <w:rFonts w:eastAsia="Arial"/>
            <w:sz w:val="22"/>
          </w:rPr>
          <w:t>https://www.surreycc.gov.uk/social-care-and-health/childrens-social-care/contact-childrens-services</w:t>
        </w:r>
      </w:hyperlink>
      <w:r>
        <w:rPr>
          <w:rFonts w:eastAsia="Arial"/>
          <w:sz w:val="22"/>
        </w:rPr>
        <w:t xml:space="preserve"> </w:t>
      </w:r>
    </w:p>
    <w:p>
      <w:pPr>
        <w:pStyle w:val="Normal"/>
        <w:spacing w:lineRule="auto" w:line="276" w:before="0" w:after="0"/>
        <w:ind w:left="0" w:right="0" w:hanging="0"/>
        <w:rPr/>
      </w:pPr>
      <w:r>
        <w:rPr>
          <w:rFonts w:eastAsia="Arial"/>
          <w:sz w:val="22"/>
        </w:rPr>
        <w:t xml:space="preserve">Regarding young persons and </w:t>
      </w:r>
      <w:r>
        <w:rPr>
          <w:rFonts w:eastAsia="Arial"/>
          <w:color w:val="000000"/>
          <w:sz w:val="22"/>
        </w:rPr>
        <w:t>adults at risk</w:t>
      </w:r>
      <w:r>
        <w:rPr>
          <w:rFonts w:eastAsia="Arial"/>
          <w:sz w:val="22"/>
        </w:rPr>
        <w:t>:</w:t>
      </w:r>
    </w:p>
    <w:p>
      <w:pPr>
        <w:pStyle w:val="Normal"/>
        <w:spacing w:lineRule="auto" w:line="276"/>
        <w:ind w:left="0" w:right="0" w:hanging="0"/>
        <w:rPr/>
      </w:pPr>
      <w:r>
        <w:fldChar w:fldCharType="begin"/>
      </w:r>
      <w:r>
        <w:rPr>
          <w:rStyle w:val="InternetLink"/>
          <w:sz w:val="22"/>
          <w:rFonts w:eastAsia="Arial"/>
        </w:rPr>
        <w:instrText> HYPERLINK "https://www.surreycc.gov.uk/social-care-and-health/care-and-support-for-adults/contact-adult-social-care" \l "concerns"</w:instrText>
      </w:r>
      <w:r>
        <w:rPr>
          <w:rStyle w:val="InternetLink"/>
          <w:sz w:val="22"/>
          <w:rFonts w:eastAsia="Arial"/>
        </w:rPr>
        <w:fldChar w:fldCharType="separate"/>
      </w:r>
      <w:r>
        <w:rPr>
          <w:rStyle w:val="InternetLink"/>
          <w:rFonts w:eastAsia="Arial"/>
          <w:sz w:val="22"/>
        </w:rPr>
        <w:t>https://www.surreycc.gov.uk/social-care-and-health/care-and-support-for-adults/contact-adult-social-care#concerns</w:t>
      </w:r>
      <w:r>
        <w:rPr>
          <w:rStyle w:val="InternetLink"/>
          <w:sz w:val="22"/>
          <w:rFonts w:eastAsia="Arial"/>
        </w:rPr>
        <w:fldChar w:fldCharType="end"/>
      </w:r>
      <w:r>
        <w:rPr>
          <w:rFonts w:eastAsia="Arial"/>
          <w:sz w:val="22"/>
        </w:rPr>
        <w:t xml:space="preserve"> </w:t>
      </w:r>
    </w:p>
    <w:p>
      <w:pPr>
        <w:pStyle w:val="Normal"/>
        <w:spacing w:lineRule="auto" w:line="240" w:before="0" w:after="0"/>
        <w:ind w:left="0" w:right="0" w:hanging="0"/>
        <w:rPr/>
      </w:pPr>
      <w:r>
        <w:rPr>
          <w:rFonts w:eastAsia="Arial"/>
          <w:b/>
          <w:bCs/>
          <w:i/>
          <w:iCs/>
          <w:szCs w:val="20"/>
        </w:rPr>
        <w:t xml:space="preserve"> </w:t>
      </w:r>
      <w:r>
        <w:rPr>
          <w:rFonts w:eastAsia="Arial"/>
          <w:b/>
          <w:bCs/>
          <w:i/>
          <w:iCs/>
          <w:szCs w:val="20"/>
        </w:rPr>
        <w:t>(Surrey Social Services Concerns of abuse or neglect: ‘</w:t>
      </w:r>
      <w:r>
        <w:rPr>
          <w:rFonts w:eastAsia="Arial"/>
          <w:i/>
          <w:iCs/>
          <w:szCs w:val="20"/>
        </w:rPr>
        <w:t>If you're at risk of abuse of neglect, or suspect someone else is, you need to report it. The quickest way to let us know about your concerns is online.’)</w:t>
      </w:r>
    </w:p>
    <w:p>
      <w:pPr>
        <w:pStyle w:val="Normal"/>
        <w:numPr>
          <w:ilvl w:val="0"/>
          <w:numId w:val="15"/>
        </w:numPr>
        <w:tabs>
          <w:tab w:val="left" w:pos="720" w:leader="none"/>
        </w:tabs>
        <w:spacing w:lineRule="auto" w:line="240" w:before="0" w:after="0"/>
        <w:ind w:left="720" w:right="0" w:hanging="360"/>
        <w:rPr/>
      </w:pPr>
      <w:r>
        <w:rPr>
          <w:rFonts w:eastAsia="Arial"/>
          <w:b/>
          <w:bCs/>
          <w:i/>
          <w:iCs/>
          <w:szCs w:val="20"/>
        </w:rPr>
        <w:t>Online:</w:t>
      </w:r>
      <w:r>
        <w:rPr>
          <w:rFonts w:eastAsia="Arial"/>
          <w:i/>
          <w:iCs/>
          <w:szCs w:val="20"/>
        </w:rPr>
        <w:t> </w:t>
      </w:r>
      <w:hyperlink r:id="rId5">
        <w:r>
          <w:rPr>
            <w:rStyle w:val="InternetLink"/>
            <w:rFonts w:eastAsia="Arial"/>
            <w:b/>
            <w:bCs/>
            <w:i/>
            <w:iCs/>
            <w:szCs w:val="20"/>
          </w:rPr>
          <w:t>Make a safeguarding referral</w:t>
        </w:r>
      </w:hyperlink>
    </w:p>
    <w:p>
      <w:pPr>
        <w:pStyle w:val="Normal"/>
        <w:numPr>
          <w:ilvl w:val="0"/>
          <w:numId w:val="15"/>
        </w:numPr>
        <w:tabs>
          <w:tab w:val="left" w:pos="720" w:leader="none"/>
        </w:tabs>
        <w:spacing w:lineRule="auto" w:line="240" w:before="0" w:after="0"/>
        <w:ind w:left="720" w:right="0" w:hanging="360"/>
        <w:rPr/>
      </w:pPr>
      <w:r>
        <w:rPr>
          <w:rFonts w:eastAsia="Arial"/>
          <w:b/>
          <w:bCs/>
          <w:i/>
          <w:iCs/>
          <w:szCs w:val="20"/>
        </w:rPr>
        <w:t>Availability:</w:t>
      </w:r>
      <w:r>
        <w:rPr>
          <w:rFonts w:eastAsia="Arial"/>
          <w:i/>
          <w:iCs/>
          <w:szCs w:val="20"/>
        </w:rPr>
        <w:t> 9am to 5pm, Monday to Friday</w:t>
      </w:r>
    </w:p>
    <w:p>
      <w:pPr>
        <w:pStyle w:val="Normal"/>
        <w:numPr>
          <w:ilvl w:val="0"/>
          <w:numId w:val="15"/>
        </w:numPr>
        <w:tabs>
          <w:tab w:val="left" w:pos="720" w:leader="none"/>
        </w:tabs>
        <w:spacing w:lineRule="auto" w:line="240" w:before="0" w:after="0"/>
        <w:ind w:left="720" w:right="0" w:hanging="360"/>
        <w:rPr/>
      </w:pPr>
      <w:r>
        <w:rPr>
          <w:rFonts w:eastAsia="Arial"/>
          <w:b/>
          <w:bCs/>
          <w:i/>
          <w:iCs/>
          <w:szCs w:val="20"/>
        </w:rPr>
        <w:t>Telephone:</w:t>
      </w:r>
      <w:r>
        <w:rPr>
          <w:rFonts w:eastAsia="Arial"/>
          <w:i/>
          <w:iCs/>
          <w:szCs w:val="20"/>
        </w:rPr>
        <w:t> </w:t>
      </w:r>
      <w:hyperlink r:id="rId6">
        <w:r>
          <w:rPr>
            <w:rStyle w:val="InternetLink"/>
            <w:rFonts w:eastAsia="Arial"/>
            <w:b/>
            <w:bCs/>
            <w:i/>
            <w:iCs/>
            <w:szCs w:val="20"/>
          </w:rPr>
          <w:t>0300 470 9100</w:t>
        </w:r>
      </w:hyperlink>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Normal"/>
        <w:spacing w:lineRule="auto" w:line="240" w:before="0" w:after="0"/>
        <w:ind w:left="720" w:right="0" w:hanging="0"/>
        <w:rPr>
          <w:rFonts w:eastAsia="Arial"/>
          <w:i/>
          <w:i/>
          <w:iCs/>
          <w:szCs w:val="20"/>
        </w:rPr>
      </w:pPr>
      <w:r>
        <w:rPr>
          <w:rFonts w:eastAsia="Arial"/>
          <w:i/>
          <w:iCs/>
          <w:szCs w:val="20"/>
        </w:rPr>
      </w:r>
    </w:p>
    <w:p>
      <w:pPr>
        <w:pStyle w:val="TextBody"/>
        <w:spacing w:lineRule="auto" w:line="276"/>
        <w:ind w:left="0" w:right="0" w:hanging="0"/>
        <w:rPr>
          <w:sz w:val="22"/>
          <w:szCs w:val="22"/>
        </w:rPr>
      </w:pPr>
      <w:r>
        <w:rPr>
          <w:rFonts w:eastAsia="Arial"/>
          <w:sz w:val="22"/>
          <w:szCs w:val="22"/>
        </w:rPr>
        <w:t>This Policy was discussed and approved by the Committee of the Haslemere Musical Society on:</w:t>
      </w:r>
    </w:p>
    <w:p>
      <w:pPr>
        <w:pStyle w:val="TextBody"/>
        <w:numPr>
          <w:ilvl w:val="0"/>
          <w:numId w:val="16"/>
        </w:numPr>
        <w:tabs>
          <w:tab w:val="clear" w:pos="720"/>
          <w:tab w:val="left" w:pos="0" w:leader="none"/>
        </w:tabs>
        <w:spacing w:lineRule="auto" w:line="276" w:before="0" w:after="198"/>
        <w:ind w:left="707" w:hanging="283"/>
        <w:rPr>
          <w:sz w:val="22"/>
          <w:szCs w:val="22"/>
        </w:rPr>
      </w:pPr>
      <w:r>
        <w:rPr>
          <w:sz w:val="22"/>
          <w:szCs w:val="22"/>
        </w:rPr>
        <w:t>18 November 2025</w:t>
      </w:r>
    </w:p>
    <w:p>
      <w:pPr>
        <w:pStyle w:val="TextBody"/>
        <w:numPr>
          <w:ilvl w:val="0"/>
          <w:numId w:val="16"/>
        </w:numPr>
        <w:tabs>
          <w:tab w:val="clear" w:pos="720"/>
          <w:tab w:val="left" w:pos="0" w:leader="none"/>
        </w:tabs>
        <w:spacing w:lineRule="auto" w:line="276" w:before="0" w:after="198"/>
        <w:ind w:left="707" w:hanging="283"/>
        <w:rPr>
          <w:sz w:val="22"/>
          <w:szCs w:val="22"/>
        </w:rPr>
      </w:pPr>
      <w:r>
        <w:rPr>
          <w:sz w:val="22"/>
          <w:szCs w:val="22"/>
        </w:rPr>
        <w:t>First Review: November 2026</w:t>
      </w:r>
    </w:p>
    <w:p>
      <w:pPr>
        <w:pStyle w:val="TextBody"/>
        <w:numPr>
          <w:ilvl w:val="0"/>
          <w:numId w:val="17"/>
        </w:numPr>
        <w:tabs>
          <w:tab w:val="clear" w:pos="720"/>
          <w:tab w:val="left" w:pos="0" w:leader="none"/>
        </w:tabs>
        <w:spacing w:lineRule="auto" w:line="276" w:before="0" w:after="198"/>
        <w:ind w:left="707" w:hanging="283"/>
        <w:rPr>
          <w:sz w:val="22"/>
          <w:szCs w:val="22"/>
        </w:rPr>
      </w:pPr>
      <w:r>
        <w:rPr>
          <w:sz w:val="22"/>
          <w:szCs w:val="22"/>
        </w:rPr>
        <w:t>Subsequent annual review on 1 January.  </w:t>
      </w:r>
    </w:p>
    <w:p>
      <w:pPr>
        <w:pStyle w:val="TextBody"/>
        <w:numPr>
          <w:ilvl w:val="0"/>
          <w:numId w:val="18"/>
        </w:numPr>
        <w:tabs>
          <w:tab w:val="clear" w:pos="720"/>
          <w:tab w:val="left" w:pos="0" w:leader="none"/>
        </w:tabs>
        <w:ind w:left="707" w:hanging="283"/>
        <w:rPr>
          <w:sz w:val="22"/>
          <w:szCs w:val="22"/>
        </w:rPr>
      </w:pPr>
      <w:r>
        <w:rPr>
          <w:sz w:val="22"/>
          <w:szCs w:val="22"/>
        </w:rPr>
        <w:t xml:space="preserve">Additional review if required (as provided for on P.2 of this Policy, HMS Safeguarding Policy item 8.) </w:t>
      </w:r>
    </w:p>
    <w:p>
      <w:pPr>
        <w:pStyle w:val="Normal"/>
        <w:spacing w:lineRule="auto" w:line="276"/>
        <w:ind w:left="0" w:right="0" w:hanging="0"/>
        <w:rPr>
          <w:rFonts w:eastAsia="Arial"/>
          <w:sz w:val="22"/>
        </w:rPr>
      </w:pPr>
      <w:r>
        <w:rPr>
          <w:rFonts w:eastAsia="Arial"/>
          <w:sz w:val="22"/>
        </w:rPr>
      </w:r>
    </w:p>
    <w:p>
      <w:pPr>
        <w:pStyle w:val="Normal"/>
        <w:spacing w:lineRule="auto" w:line="276"/>
        <w:ind w:left="0" w:right="0" w:hanging="0"/>
        <w:rPr>
          <w:rFonts w:eastAsia="Arial"/>
          <w:sz w:val="22"/>
        </w:rPr>
      </w:pPr>
      <w:r>
        <w:rPr>
          <w:rFonts w:eastAsia="Arial"/>
          <w:sz w:val="22"/>
        </w:rPr>
      </w:r>
    </w:p>
    <w:p>
      <w:pPr>
        <w:pStyle w:val="Normal"/>
        <w:spacing w:lineRule="auto" w:line="276"/>
        <w:ind w:left="0" w:right="0" w:hanging="0"/>
        <w:rPr/>
      </w:pPr>
      <w:r>
        <w:rPr/>
      </w:r>
      <w:r>
        <w:br w:type="page"/>
      </w:r>
    </w:p>
    <w:p>
      <w:pPr>
        <w:pStyle w:val="Normal"/>
        <w:spacing w:lineRule="auto" w:line="276"/>
        <w:ind w:left="0" w:right="0" w:hanging="0"/>
        <w:rPr>
          <w:rFonts w:eastAsia="Arial"/>
          <w:sz w:val="22"/>
        </w:rPr>
      </w:pPr>
      <w:r>
        <w:rPr>
          <w:rFonts w:eastAsia="Arial"/>
          <w:sz w:val="22"/>
        </w:rPr>
      </w:r>
    </w:p>
    <w:p>
      <w:pPr>
        <w:pStyle w:val="Normal"/>
        <w:spacing w:lineRule="auto" w:line="276"/>
        <w:ind w:left="0" w:right="0" w:hanging="0"/>
        <w:rPr/>
      </w:pPr>
      <w:r>
        <w:rPr>
          <w:rFonts w:eastAsia="Arial"/>
          <w:b/>
          <w:sz w:val="22"/>
        </w:rPr>
        <w:t>Part C</w:t>
      </w:r>
      <w:r>
        <w:rPr>
          <w:rFonts w:eastAsia="Arial"/>
          <w:sz w:val="22"/>
        </w:rPr>
        <w:t xml:space="preserve">      </w:t>
      </w:r>
      <w:r>
        <w:rPr>
          <w:rFonts w:eastAsia="Arial"/>
          <w:b/>
          <w:sz w:val="24"/>
          <w:szCs w:val="24"/>
        </w:rPr>
        <w:t xml:space="preserve">Haslemere Musical Society Confidential Record of Suspected Abuse </w:t>
      </w:r>
      <w:r>
        <w:rPr>
          <w:rFonts w:eastAsia="Arial"/>
          <w:sz w:val="24"/>
          <w:szCs w:val="24"/>
        </w:rPr>
        <w:t>(Page 1).</w:t>
      </w:r>
    </w:p>
    <w:p>
      <w:pPr>
        <w:pStyle w:val="Normal"/>
        <w:spacing w:lineRule="auto" w:line="276"/>
        <w:ind w:left="0" w:right="0" w:hanging="0"/>
        <w:rPr>
          <w:sz w:val="22"/>
          <w:szCs w:val="22"/>
        </w:rPr>
      </w:pPr>
      <w:r>
        <w:rPr>
          <w:rFonts w:eastAsia="Arial"/>
          <w:sz w:val="22"/>
          <w:szCs w:val="22"/>
        </w:rPr>
        <w:t>Name of person recording..........................................................</w:t>
      </w:r>
    </w:p>
    <w:p>
      <w:pPr>
        <w:pStyle w:val="Normal"/>
        <w:spacing w:lineRule="auto" w:line="276"/>
        <w:ind w:left="0" w:right="0" w:hanging="0"/>
        <w:rPr>
          <w:sz w:val="22"/>
          <w:szCs w:val="22"/>
        </w:rPr>
      </w:pPr>
      <w:r>
        <w:rPr>
          <w:rFonts w:eastAsia="Arial"/>
          <w:sz w:val="22"/>
          <w:szCs w:val="22"/>
        </w:rPr>
        <w:t>Name of child or vulnerable adult....................................................................</w:t>
      </w:r>
    </w:p>
    <w:p>
      <w:pPr>
        <w:pStyle w:val="Normal"/>
        <w:spacing w:lineRule="auto" w:line="276"/>
        <w:ind w:left="0" w:right="0" w:hanging="0"/>
        <w:rPr>
          <w:sz w:val="22"/>
          <w:szCs w:val="22"/>
        </w:rPr>
      </w:pPr>
      <w:r>
        <w:rPr>
          <w:rFonts w:eastAsia="Arial"/>
          <w:sz w:val="22"/>
          <w:szCs w:val="22"/>
        </w:rPr>
        <w:t>Age and date of birth................................................................................</w:t>
      </w:r>
    </w:p>
    <w:p>
      <w:pPr>
        <w:pStyle w:val="Normal"/>
        <w:spacing w:lineRule="auto" w:line="276"/>
        <w:ind w:left="0" w:right="0" w:hanging="0"/>
        <w:rPr>
          <w:sz w:val="22"/>
          <w:szCs w:val="22"/>
        </w:rPr>
      </w:pPr>
      <w:r>
        <w:rPr>
          <w:rFonts w:eastAsia="Arial"/>
          <w:sz w:val="22"/>
          <w:szCs w:val="22"/>
        </w:rPr>
        <w:t>Parents’ / Carer’s/ Guardian’s name ....................................................................</w:t>
      </w:r>
    </w:p>
    <w:p>
      <w:pPr>
        <w:pStyle w:val="Normal"/>
        <w:spacing w:lineRule="auto" w:line="276"/>
        <w:ind w:left="0" w:right="0" w:hanging="0"/>
        <w:rPr>
          <w:sz w:val="22"/>
          <w:szCs w:val="22"/>
        </w:rPr>
      </w:pPr>
      <w:r>
        <w:rPr>
          <w:rFonts w:eastAsia="Arial"/>
          <w:sz w:val="22"/>
          <w:szCs w:val="22"/>
        </w:rPr>
        <w:t>Home Address ..................................................................................................................................</w:t>
      </w:r>
    </w:p>
    <w:p>
      <w:pPr>
        <w:pStyle w:val="Normal"/>
        <w:spacing w:lineRule="auto" w:line="276"/>
        <w:ind w:left="0" w:right="0" w:hanging="0"/>
        <w:rPr>
          <w:sz w:val="22"/>
          <w:szCs w:val="22"/>
        </w:rPr>
      </w:pPr>
      <w:r>
        <w:rPr>
          <w:rFonts w:eastAsia="Arial"/>
          <w:sz w:val="22"/>
          <w:szCs w:val="22"/>
        </w:rPr>
        <w:t>.....................................................................................................................................................</w:t>
      </w:r>
    </w:p>
    <w:p>
      <w:pPr>
        <w:pStyle w:val="Normal"/>
        <w:spacing w:lineRule="auto" w:line="276"/>
        <w:ind w:left="0" w:right="0" w:hanging="0"/>
        <w:rPr>
          <w:sz w:val="22"/>
          <w:szCs w:val="22"/>
        </w:rPr>
      </w:pPr>
      <w:r>
        <w:rPr>
          <w:rFonts w:eastAsia="Arial"/>
          <w:sz w:val="22"/>
          <w:szCs w:val="22"/>
        </w:rPr>
        <w:t>Telephone number.........................................................</w:t>
      </w:r>
    </w:p>
    <w:p>
      <w:pPr>
        <w:pStyle w:val="Normal"/>
        <w:spacing w:lineRule="auto" w:line="276"/>
        <w:ind w:left="0" w:right="0" w:hanging="0"/>
        <w:rPr>
          <w:sz w:val="22"/>
          <w:szCs w:val="22"/>
        </w:rPr>
      </w:pPr>
      <w:r>
        <w:rPr>
          <w:rFonts w:eastAsia="Arial"/>
          <w:sz w:val="22"/>
          <w:szCs w:val="22"/>
        </w:rPr>
        <w:t>Are you reporting your concerns or reporting someone else’s? Please give details.</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Brief description of what has prompted the concerns:  include date, time and specific incidents.</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Any physical signs?  Behavioural signs?  Indirect signs?</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Have you spoken to the child or vulnerable adult? If so, what was said?</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Have you spoken to the parent(s) or carers?  If so, what was said?</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rPr>
      </w:pPr>
      <w:r>
        <w:rPr>
          <w:rFonts w:eastAsia="Arial"/>
        </w:rPr>
      </w:r>
      <w:r>
        <w:br w:type="page"/>
      </w:r>
    </w:p>
    <w:p>
      <w:pPr>
        <w:pStyle w:val="Normal"/>
        <w:spacing w:lineRule="auto" w:line="276"/>
        <w:ind w:left="0" w:right="0" w:hanging="0"/>
        <w:rPr>
          <w:sz w:val="22"/>
          <w:szCs w:val="22"/>
        </w:rPr>
      </w:pPr>
      <w:r>
        <w:rPr>
          <w:rFonts w:eastAsia="Arial"/>
          <w:sz w:val="22"/>
          <w:szCs w:val="22"/>
        </w:rPr>
        <w:t>Part C      Haslemere Musical Society Confidential Record of Suspected Abuse (Page 2.)</w:t>
      </w:r>
    </w:p>
    <w:p>
      <w:pPr>
        <w:pStyle w:val="Normal"/>
        <w:spacing w:lineRule="auto" w:line="276"/>
        <w:ind w:left="0" w:right="0" w:hanging="0"/>
        <w:rPr>
          <w:sz w:val="22"/>
          <w:szCs w:val="22"/>
        </w:rPr>
      </w:pPr>
      <w:r>
        <w:rPr>
          <w:rFonts w:eastAsia="Arial"/>
          <w:sz w:val="22"/>
          <w:szCs w:val="22"/>
        </w:rPr>
        <w:t>Has anybody been alleged to be the abuser?  If so, please give details.</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Have you consulted anybody else? Please give details.</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Person reported to and date and time of reporting:</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Signature of person reporting ......................................................</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Please print your name .....................................................</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sz w:val="22"/>
          <w:szCs w:val="22"/>
        </w:rPr>
      </w:pPr>
      <w:r>
        <w:rPr>
          <w:rFonts w:eastAsia="Arial"/>
          <w:sz w:val="22"/>
          <w:szCs w:val="22"/>
        </w:rPr>
        <w:t>Today’s date .........................................</w:t>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sz w:val="22"/>
          <w:szCs w:val="22"/>
        </w:rPr>
      </w:pPr>
      <w:r>
        <w:rPr>
          <w:rFonts w:eastAsia="Arial"/>
          <w:sz w:val="22"/>
          <w:szCs w:val="22"/>
        </w:rPr>
      </w:r>
    </w:p>
    <w:p>
      <w:pPr>
        <w:pStyle w:val="Normal"/>
        <w:spacing w:lineRule="auto" w:line="276"/>
        <w:ind w:left="0" w:right="0" w:hanging="0"/>
        <w:rPr>
          <w:rFonts w:eastAsia="Arial"/>
          <w:b/>
          <w:b/>
          <w:sz w:val="22"/>
          <w:szCs w:val="22"/>
        </w:rPr>
      </w:pPr>
      <w:r>
        <w:rPr>
          <w:rFonts w:eastAsia="Arial"/>
          <w:b/>
          <w:sz w:val="22"/>
          <w:szCs w:val="22"/>
        </w:rPr>
      </w:r>
    </w:p>
    <w:p>
      <w:pPr>
        <w:pStyle w:val="Normal"/>
        <w:spacing w:lineRule="auto" w:line="276"/>
        <w:ind w:left="0" w:right="0" w:hanging="0"/>
        <w:rPr>
          <w:rFonts w:eastAsia="Arial"/>
          <w:b/>
          <w:b/>
          <w:sz w:val="22"/>
          <w:szCs w:val="22"/>
        </w:rPr>
      </w:pPr>
      <w:r>
        <w:rPr>
          <w:rFonts w:eastAsia="Arial"/>
          <w:b/>
          <w:sz w:val="22"/>
          <w:szCs w:val="22"/>
        </w:rPr>
      </w:r>
    </w:p>
    <w:p>
      <w:pPr>
        <w:pStyle w:val="Normal"/>
        <w:spacing w:lineRule="auto" w:line="276"/>
        <w:ind w:left="0" w:right="0" w:hanging="0"/>
        <w:rPr>
          <w:rFonts w:eastAsia="Arial"/>
          <w:b/>
          <w:b/>
          <w:sz w:val="22"/>
        </w:rPr>
      </w:pPr>
      <w:r>
        <w:rPr>
          <w:rFonts w:eastAsia="Arial"/>
          <w:b/>
          <w:sz w:val="22"/>
        </w:rPr>
      </w:r>
    </w:p>
    <w:p>
      <w:pPr>
        <w:pStyle w:val="Normal"/>
        <w:spacing w:lineRule="auto" w:line="276"/>
        <w:ind w:left="0" w:right="0" w:hanging="0"/>
        <w:rPr>
          <w:rFonts w:eastAsia="Arial"/>
          <w:b/>
          <w:b/>
          <w:sz w:val="22"/>
        </w:rPr>
      </w:pPr>
      <w:r>
        <w:rPr>
          <w:rFonts w:eastAsia="Arial"/>
          <w:b/>
          <w:sz w:val="22"/>
        </w:rPr>
      </w:r>
    </w:p>
    <w:p>
      <w:pPr>
        <w:pStyle w:val="Normal"/>
        <w:spacing w:lineRule="auto" w:line="276"/>
        <w:ind w:left="0" w:right="0" w:hanging="0"/>
        <w:rPr>
          <w:rFonts w:eastAsia="Arial"/>
          <w:b/>
          <w:b/>
          <w:sz w:val="22"/>
        </w:rPr>
      </w:pPr>
      <w:r>
        <w:rPr>
          <w:rFonts w:eastAsia="Arial"/>
          <w:b/>
          <w:sz w:val="22"/>
        </w:rPr>
      </w:r>
    </w:p>
    <w:p>
      <w:pPr>
        <w:pStyle w:val="Normal"/>
        <w:spacing w:lineRule="auto" w:line="276" w:before="0" w:after="200"/>
        <w:ind w:left="0" w:right="0" w:hanging="0"/>
        <w:rPr>
          <w:rFonts w:eastAsia="Arial"/>
          <w:b/>
          <w:b/>
          <w:sz w:val="24"/>
          <w:szCs w:val="24"/>
        </w:rPr>
      </w:pPr>
      <w:r>
        <w:rPr/>
      </w:r>
    </w:p>
    <w:sectPr>
      <w:headerReference w:type="default" r:id="rId7"/>
      <w:footerReference w:type="default" r:id="rId8"/>
      <w:type w:val="nextPage"/>
      <w:pgSz w:w="11906" w:h="16838"/>
      <w:pgMar w:left="720" w:right="720" w:header="510" w:top="720" w:footer="708" w:bottom="76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Tahoma">
    <w:charset w:val="01"/>
    <w:family w:val="swiss"/>
    <w:pitch w:val="default"/>
  </w:font>
  <w:font w:name="OpenSymbol">
    <w:altName w:val="Arial Unicode MS"/>
    <w:charset w:val="01"/>
    <w:family w:val="swiss"/>
    <w:pitch w:val="default"/>
  </w:font>
  <w:font w:name="Times New Roman">
    <w:charset w:val="01"/>
    <w:family w:val="swiss"/>
    <w:pitch w:val="default"/>
  </w:font>
  <w:font w:name="Calibri">
    <w:charset w:val="01"/>
    <w:family w:val="swiss"/>
    <w:pitch w:val="default"/>
  </w:font>
  <w:font w:name="Segoe UI">
    <w:charset w:val="01"/>
    <w:family w:val="swiss"/>
    <w:pitch w:val="default"/>
  </w:font>
  <w:font w:name="0">
    <w:charset w:val="01"/>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0"/>
      <w:ind w:left="0" w:right="0" w:hanging="0"/>
      <w:jc w:val="left"/>
      <w:textAlignment w:val="auto"/>
      <w:rPr/>
    </w:pPr>
    <w:r>
      <w:rPr>
        <w:rFonts w:eastAsia="Times New Roman"/>
        <w:color w:val="auto"/>
        <w:kern w:val="2"/>
        <w:sz w:val="20"/>
        <w:szCs w:val="22"/>
        <w:lang w:val="en-GB" w:eastAsia="ar-SA"/>
      </w:rPr>
      <w:t>Haslemere Musical Society Safeguarding Policy         Registered Charity 262696, Affiliated to Making Music</w:t>
    </w:r>
  </w:p>
  <w:p>
    <w:pPr>
      <w:pStyle w:val="Footer"/>
      <w:widowControl/>
      <w:tabs>
        <w:tab w:val="center" w:pos="4513" w:leader="none"/>
        <w:tab w:val="left" w:pos="7938" w:leader="none"/>
        <w:tab w:val="right" w:pos="9026" w:leader="none"/>
      </w:tabs>
      <w:suppressAutoHyphens w:val="true"/>
      <w:bidi w:val="0"/>
      <w:spacing w:lineRule="auto" w:line="240" w:before="0" w:after="0"/>
      <w:ind w:left="0" w:right="0" w:hanging="0"/>
      <w:jc w:val="left"/>
      <w:textAlignment w:val="auto"/>
      <w:rPr/>
    </w:pPr>
    <w:hyperlink r:id="rId1">
      <w:r>
        <w:rPr>
          <w:rStyle w:val="InternetLink"/>
          <w:rFonts w:eastAsia="Times New Roman"/>
          <w:color w:val="0000FF"/>
          <w:kern w:val="2"/>
          <w:sz w:val="20"/>
          <w:szCs w:val="22"/>
          <w:u w:val="single"/>
          <w:lang w:val="en-GB" w:eastAsia="ar-SA"/>
        </w:rPr>
        <w:t>www.hmsoc.org.uk</w:t>
      </w:r>
    </w:hyperlink>
    <w:r>
      <w:rPr>
        <w:rFonts w:eastAsia="Times New Roman"/>
        <w:color w:val="auto"/>
        <w:kern w:val="2"/>
        <w:sz w:val="20"/>
        <w:szCs w:val="22"/>
        <w:lang w:val="en-GB" w:eastAsia="ar-SA"/>
      </w:rPr>
      <w:t xml:space="preserve"> </w:t>
    </w:r>
  </w:p>
  <w:p>
    <w:pPr>
      <w:pStyle w:val="Footer"/>
      <w:widowControl/>
      <w:tabs>
        <w:tab w:val="center" w:pos="4513" w:leader="none"/>
        <w:tab w:val="left" w:pos="7938" w:leader="none"/>
        <w:tab w:val="right" w:pos="9026" w:leader="none"/>
      </w:tabs>
      <w:suppressAutoHyphens w:val="true"/>
      <w:bidi w:val="0"/>
      <w:spacing w:lineRule="auto" w:line="240" w:before="0" w:after="0"/>
      <w:ind w:left="0" w:right="0" w:hanging="0"/>
      <w:jc w:val="left"/>
      <w:textAlignment w:val="auto"/>
      <w:rPr>
        <w:rFonts w:eastAsia="Times New Roman"/>
        <w:color w:val="auto"/>
        <w:kern w:val="2"/>
        <w:sz w:val="20"/>
        <w:szCs w:val="22"/>
        <w:lang w:val="en-GB" w:eastAsia="ar-SA"/>
      </w:rPr>
    </w:pPr>
    <w:r>
      <w:rPr>
        <w:rFonts w:eastAsia="Times New Roman"/>
        <w:color w:val="auto"/>
        <w:kern w:val="2"/>
        <w:sz w:val="20"/>
        <w:szCs w:val="22"/>
        <w:lang w:val="en-GB" w:eastAsia="ar-S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tabs>
        <w:tab w:val="center" w:pos="4513" w:leader="none"/>
        <w:tab w:val="right" w:pos="9026" w:leader="none"/>
      </w:tabs>
      <w:suppressAutoHyphens w:val="true"/>
      <w:bidi w:val="0"/>
      <w:spacing w:lineRule="auto" w:line="240" w:before="0" w:after="0"/>
      <w:ind w:left="0" w:right="0" w:hanging="0"/>
      <w:jc w:val="right"/>
      <w:textAlignment w:val="auto"/>
      <w:rPr/>
    </w:pPr>
    <w:r>
      <w:rPr>
        <w:rFonts w:eastAsia="Times New Roman"/>
        <w:kern w:val="2"/>
        <w:sz w:val="20"/>
        <w:szCs w:val="22"/>
      </w:rPr>
      <w:fldChar w:fldCharType="begin"/>
    </w:r>
    <w:r>
      <w:rPr>
        <w:sz w:val="20"/>
        <w:kern w:val="2"/>
        <w:szCs w:val="22"/>
        <w:rFonts w:eastAsia="Times New Roman"/>
      </w:rPr>
      <w:instrText> PAGE </w:instrText>
    </w:r>
    <w:r>
      <w:rPr>
        <w:sz w:val="20"/>
        <w:kern w:val="2"/>
        <w:szCs w:val="22"/>
        <w:rFonts w:eastAsia="Times New Roman"/>
      </w:rPr>
      <w:fldChar w:fldCharType="separate"/>
    </w:r>
    <w:r>
      <w:rPr>
        <w:sz w:val="20"/>
        <w:kern w:val="2"/>
        <w:szCs w:val="22"/>
        <w:rFonts w:eastAsia="Times New Roman"/>
      </w:rPr>
      <w:t>7</w:t>
    </w:r>
    <w:r>
      <w:rPr>
        <w:sz w:val="20"/>
        <w:kern w:val="2"/>
        <w:szCs w:val="22"/>
        <w:rFonts w:eastAsia="Times New Roman"/>
      </w:rPr>
      <w:fldChar w:fldCharType="end"/>
    </w:r>
  </w:p>
  <w:p>
    <w:pPr>
      <w:pStyle w:val="Header"/>
      <w:widowControl/>
      <w:tabs>
        <w:tab w:val="center" w:pos="4513" w:leader="none"/>
        <w:tab w:val="right" w:pos="9026" w:leader="none"/>
      </w:tabs>
      <w:suppressAutoHyphens w:val="true"/>
      <w:bidi w:val="0"/>
      <w:spacing w:lineRule="auto" w:line="240" w:before="0" w:after="0"/>
      <w:ind w:left="0" w:right="0" w:hanging="0"/>
      <w:jc w:val="left"/>
      <w:textAlignment w:val="auto"/>
      <w:rPr>
        <w:rFonts w:ascii="Arial" w:hAnsi="Arial" w:eastAsia="Times New Roman"/>
        <w:color w:val="auto"/>
        <w:kern w:val="2"/>
        <w:sz w:val="20"/>
        <w:szCs w:val="22"/>
        <w:lang w:val="en-GB" w:eastAsia="ar-SA"/>
      </w:rPr>
    </w:pPr>
    <w:r>
      <w:rPr>
        <w:rFonts w:eastAsia="Times New Roman"/>
        <w:color w:val="auto"/>
        <w:kern w:val="2"/>
        <w:sz w:val="20"/>
        <w:szCs w:val="22"/>
        <w:lang w:val="en-GB" w:eastAsia="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0" w:hAnsi="0" w:cs="0" w:hint="default"/>
        <w:rFonts w:cs="0"/>
      </w:rPr>
    </w:lvl>
    <w:lvl w:ilvl="1">
      <w:start w:val="1"/>
      <w:numFmt w:val="bullet"/>
      <w:lvlText w:val="o"/>
      <w:lvlJc w:val="left"/>
      <w:pPr>
        <w:ind w:left="2160" w:hanging="360"/>
      </w:pPr>
      <w:rPr>
        <w:rFonts w:ascii="0" w:hAnsi="0" w:cs="0" w:hint="default"/>
        <w:rFonts w:cs="0"/>
      </w:rPr>
    </w:lvl>
    <w:lvl w:ilvl="2">
      <w:start w:val="1"/>
      <w:numFmt w:val="bullet"/>
      <w:lvlText w:val=""/>
      <w:lvlJc w:val="left"/>
      <w:pPr>
        <w:ind w:left="2880" w:hanging="360"/>
      </w:pPr>
      <w:rPr>
        <w:rFonts w:ascii="0" w:hAnsi="0" w:cs="0" w:hint="default"/>
        <w:rFonts w:cs="0"/>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0" w:hAnsi="0" w:cs="0" w:hint="default"/>
        <w:rFonts w:cs="0"/>
      </w:rPr>
    </w:lvl>
    <w:lvl w:ilvl="5">
      <w:start w:val="1"/>
      <w:numFmt w:val="bullet"/>
      <w:lvlText w:val=""/>
      <w:lvlJc w:val="left"/>
      <w:pPr>
        <w:ind w:left="5040" w:hanging="360"/>
      </w:pPr>
      <w:rPr>
        <w:rFonts w:ascii="0" w:hAnsi="0" w:cs="0" w:hint="default"/>
        <w:rFonts w:cs="0"/>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0" w:hAnsi="0" w:cs="0" w:hint="default"/>
        <w:rFonts w:cs="0"/>
      </w:rPr>
    </w:lvl>
    <w:lvl w:ilvl="8">
      <w:start w:val="1"/>
      <w:numFmt w:val="bullet"/>
      <w:lvlText w:val=""/>
      <w:lvlJc w:val="left"/>
      <w:pPr>
        <w:ind w:left="7200" w:hanging="360"/>
      </w:pPr>
      <w:rPr>
        <w:rFonts w:ascii="0" w:hAnsi="0" w:cs="0" w:hint="default"/>
        <w:rFonts w:cs="0"/>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0" w:hAnsi="0" w:cs="0" w:hint="default"/>
        <w:rFonts w:cs="0"/>
      </w:rPr>
    </w:lvl>
    <w:lvl w:ilvl="2">
      <w:start w:val="1"/>
      <w:numFmt w:val="bullet"/>
      <w:lvlText w:val=""/>
      <w:lvlJc w:val="left"/>
      <w:pPr>
        <w:ind w:left="2160" w:hanging="360"/>
      </w:pPr>
      <w:rPr>
        <w:rFonts w:ascii="0" w:hAnsi="0" w:cs="0" w:hint="default"/>
        <w:rFonts w:cs="0"/>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0" w:hAnsi="0" w:cs="0" w:hint="default"/>
        <w:rFonts w:cs="0"/>
      </w:rPr>
    </w:lvl>
    <w:lvl w:ilvl="5">
      <w:start w:val="1"/>
      <w:numFmt w:val="bullet"/>
      <w:lvlText w:val=""/>
      <w:lvlJc w:val="left"/>
      <w:pPr>
        <w:ind w:left="4320" w:hanging="360"/>
      </w:pPr>
      <w:rPr>
        <w:rFonts w:ascii="0" w:hAnsi="0" w:cs="0" w:hint="default"/>
        <w:rFonts w:cs="0"/>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0" w:hAnsi="0" w:cs="0" w:hint="default"/>
        <w:rFonts w:cs="0"/>
      </w:rPr>
    </w:lvl>
    <w:lvl w:ilvl="8">
      <w:start w:val="1"/>
      <w:numFmt w:val="bullet"/>
      <w:lvlText w:val=""/>
      <w:lvlJc w:val="left"/>
      <w:pPr>
        <w:ind w:left="6480" w:hanging="360"/>
      </w:pPr>
      <w:rPr>
        <w:rFonts w:ascii="0" w:hAnsi="0" w:cs="0" w:hint="default"/>
        <w:rFonts w:cs="0"/>
      </w:rPr>
    </w:lvl>
  </w:abstractNum>
  <w:abstractNum w:abstractNumId="3">
    <w:lvl w:ilvl="0">
      <w:start w:val="1"/>
      <w:numFmt w:val="bullet"/>
      <w:lvlText w:val=""/>
      <w:lvlJc w:val="left"/>
      <w:pPr>
        <w:ind w:left="720" w:hanging="360"/>
      </w:pPr>
      <w:rPr>
        <w:rFonts w:ascii="Symbol" w:hAnsi="Symbol" w:cs="Symbol" w:hint="default"/>
        <w:rFonts w:cs="Symbol"/>
      </w:rPr>
    </w:lvl>
    <w:lvl w:ilvl="1">
      <w:start w:val="0"/>
      <w:numFmt w:val="bullet"/>
      <w:lvlText w:val="•"/>
      <w:lvlJc w:val="left"/>
      <w:pPr>
        <w:ind w:left="1440" w:hanging="360"/>
      </w:pPr>
      <w:rPr>
        <w:rFonts w:ascii="0" w:hAnsi="0" w:cs="0" w:hint="default"/>
        <w:rFonts w:cs="0"/>
      </w:rPr>
    </w:lvl>
    <w:lvl w:ilvl="2">
      <w:start w:val="1"/>
      <w:numFmt w:val="bullet"/>
      <w:lvlText w:val=""/>
      <w:lvlJc w:val="left"/>
      <w:pPr>
        <w:ind w:left="2160" w:hanging="360"/>
      </w:pPr>
      <w:rPr>
        <w:rFonts w:ascii="0" w:hAnsi="0" w:cs="0" w:hint="default"/>
        <w:rFonts w:cs="0"/>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0" w:hAnsi="0" w:cs="0" w:hint="default"/>
        <w:rFonts w:cs="0"/>
      </w:rPr>
    </w:lvl>
    <w:lvl w:ilvl="5">
      <w:start w:val="1"/>
      <w:numFmt w:val="bullet"/>
      <w:lvlText w:val=""/>
      <w:lvlJc w:val="left"/>
      <w:pPr>
        <w:ind w:left="4320" w:hanging="360"/>
      </w:pPr>
      <w:rPr>
        <w:rFonts w:ascii="0" w:hAnsi="0" w:cs="0" w:hint="default"/>
        <w:rFonts w:cs="0"/>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0" w:hAnsi="0" w:cs="0" w:hint="default"/>
        <w:rFonts w:cs="0"/>
      </w:rPr>
    </w:lvl>
    <w:lvl w:ilvl="8">
      <w:start w:val="1"/>
      <w:numFmt w:val="bullet"/>
      <w:lvlText w:val=""/>
      <w:lvlJc w:val="left"/>
      <w:pPr>
        <w:ind w:left="6480" w:hanging="360"/>
      </w:pPr>
      <w:rPr>
        <w:rFonts w:ascii="0" w:hAnsi="0" w:cs="0" w:hint="default"/>
        <w:rFonts w:cs="0"/>
      </w:rPr>
    </w:lvl>
  </w:abstractNum>
  <w:abstractNum w:abstractNumId="4">
    <w:lvl w:ilvl="0">
      <w:start w:val="1"/>
      <w:numFmt w:val="decimal"/>
      <w:lvlText w:val="%1."/>
      <w:lvlJc w:val="left"/>
      <w:pPr>
        <w:ind w:left="360" w:hanging="360"/>
      </w:pPr>
      <w:rPr>
        <w:sz w:val="22"/>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800" w:hanging="180"/>
      </w:pPr>
      <w:rPr>
        <w:rFonts w:eastAsia="Times New Roman"/>
      </w:rPr>
    </w:lvl>
    <w:lvl w:ilvl="3">
      <w:start w:val="1"/>
      <w:numFmt w:val="decimal"/>
      <w:lvlText w:val="%4."/>
      <w:lvlJc w:val="left"/>
      <w:pPr>
        <w:ind w:left="2520" w:hanging="360"/>
      </w:pPr>
      <w:rPr>
        <w:rFonts w:eastAsia="Times New Roman"/>
      </w:rPr>
    </w:lvl>
    <w:lvl w:ilvl="4">
      <w:start w:val="1"/>
      <w:numFmt w:val="lowerLetter"/>
      <w:lvlText w:val="%5."/>
      <w:lvlJc w:val="left"/>
      <w:pPr>
        <w:ind w:left="3240" w:hanging="360"/>
      </w:pPr>
      <w:rPr>
        <w:rFonts w:eastAsia="Times New Roman"/>
      </w:rPr>
    </w:lvl>
    <w:lvl w:ilvl="5">
      <w:start w:val="1"/>
      <w:numFmt w:val="lowerRoman"/>
      <w:lvlText w:val="%6."/>
      <w:lvlJc w:val="right"/>
      <w:pPr>
        <w:ind w:left="3960" w:hanging="180"/>
      </w:pPr>
      <w:rPr>
        <w:rFonts w:eastAsia="Times New Roman"/>
      </w:rPr>
    </w:lvl>
    <w:lvl w:ilvl="6">
      <w:start w:val="1"/>
      <w:numFmt w:val="decimal"/>
      <w:lvlText w:val="%7."/>
      <w:lvlJc w:val="left"/>
      <w:pPr>
        <w:ind w:left="4680" w:hanging="360"/>
      </w:pPr>
      <w:rPr>
        <w:rFonts w:eastAsia="Times New Roman"/>
      </w:rPr>
    </w:lvl>
    <w:lvl w:ilvl="7">
      <w:start w:val="1"/>
      <w:numFmt w:val="lowerLetter"/>
      <w:lvlText w:val="%8."/>
      <w:lvlJc w:val="left"/>
      <w:pPr>
        <w:ind w:left="5400" w:hanging="360"/>
      </w:pPr>
      <w:rPr>
        <w:rFonts w:eastAsia="Times New Roman"/>
      </w:rPr>
    </w:lvl>
    <w:lvl w:ilvl="8">
      <w:start w:val="1"/>
      <w:numFmt w:val="lowerRoman"/>
      <w:lvlText w:val="%9."/>
      <w:lvlJc w:val="right"/>
      <w:pPr>
        <w:ind w:left="6120" w:hanging="180"/>
      </w:pPr>
      <w:rPr>
        <w:rFonts w:eastAsia="Times New Roman"/>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0" w:hAnsi="0" w:cs="0" w:hint="default"/>
        <w:rFonts w:cs="0"/>
      </w:rPr>
    </w:lvl>
    <w:lvl w:ilvl="2">
      <w:start w:val="1"/>
      <w:numFmt w:val="bullet"/>
      <w:lvlText w:val=""/>
      <w:lvlJc w:val="left"/>
      <w:pPr>
        <w:ind w:left="1800" w:hanging="360"/>
      </w:pPr>
      <w:rPr>
        <w:rFonts w:ascii="0" w:hAnsi="0" w:cs="0" w:hint="default"/>
        <w:rFonts w:cs="0"/>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0" w:hAnsi="0" w:cs="0" w:hint="default"/>
        <w:rFonts w:cs="0"/>
      </w:rPr>
    </w:lvl>
    <w:lvl w:ilvl="5">
      <w:start w:val="1"/>
      <w:numFmt w:val="bullet"/>
      <w:lvlText w:val=""/>
      <w:lvlJc w:val="left"/>
      <w:pPr>
        <w:ind w:left="3960" w:hanging="360"/>
      </w:pPr>
      <w:rPr>
        <w:rFonts w:ascii="0" w:hAnsi="0" w:cs="0" w:hint="default"/>
        <w:rFonts w:cs="0"/>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0" w:hAnsi="0" w:cs="0" w:hint="default"/>
        <w:rFonts w:cs="0"/>
      </w:rPr>
    </w:lvl>
    <w:lvl w:ilvl="8">
      <w:start w:val="1"/>
      <w:numFmt w:val="bullet"/>
      <w:lvlText w:val=""/>
      <w:lvlJc w:val="left"/>
      <w:pPr>
        <w:ind w:left="6120" w:hanging="360"/>
      </w:pPr>
      <w:rPr>
        <w:rFonts w:ascii="0" w:hAnsi="0" w:cs="0" w:hint="default"/>
        <w:rFonts w:cs="0"/>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0" w:hAnsi="0" w:cs="0" w:hint="default"/>
        <w:rFonts w:cs="0"/>
      </w:rPr>
    </w:lvl>
    <w:lvl w:ilvl="2">
      <w:start w:val="1"/>
      <w:numFmt w:val="bullet"/>
      <w:lvlText w:val=""/>
      <w:lvlJc w:val="left"/>
      <w:pPr>
        <w:ind w:left="1800" w:hanging="360"/>
      </w:pPr>
      <w:rPr>
        <w:rFonts w:ascii="0" w:hAnsi="0" w:cs="0" w:hint="default"/>
        <w:rFonts w:cs="0"/>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0" w:hAnsi="0" w:cs="0" w:hint="default"/>
        <w:rFonts w:cs="0"/>
      </w:rPr>
    </w:lvl>
    <w:lvl w:ilvl="5">
      <w:start w:val="1"/>
      <w:numFmt w:val="bullet"/>
      <w:lvlText w:val=""/>
      <w:lvlJc w:val="left"/>
      <w:pPr>
        <w:ind w:left="3960" w:hanging="360"/>
      </w:pPr>
      <w:rPr>
        <w:rFonts w:ascii="0" w:hAnsi="0" w:cs="0" w:hint="default"/>
        <w:rFonts w:cs="0"/>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0" w:hAnsi="0" w:cs="0" w:hint="default"/>
        <w:rFonts w:cs="0"/>
      </w:rPr>
    </w:lvl>
    <w:lvl w:ilvl="8">
      <w:start w:val="1"/>
      <w:numFmt w:val="bullet"/>
      <w:lvlText w:val=""/>
      <w:lvlJc w:val="left"/>
      <w:pPr>
        <w:ind w:left="6120" w:hanging="360"/>
      </w:pPr>
      <w:rPr>
        <w:rFonts w:ascii="0" w:hAnsi="0" w:cs="0" w:hint="default"/>
        <w:rFonts w:cs="0"/>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0" w:hAnsi="0" w:cs="0" w:hint="default"/>
        <w:rFonts w:cs="0"/>
      </w:rPr>
    </w:lvl>
    <w:lvl w:ilvl="2">
      <w:start w:val="1"/>
      <w:numFmt w:val="bullet"/>
      <w:lvlText w:val=""/>
      <w:lvlJc w:val="left"/>
      <w:pPr>
        <w:ind w:left="1800" w:hanging="360"/>
      </w:pPr>
      <w:rPr>
        <w:rFonts w:ascii="0" w:hAnsi="0" w:cs="0" w:hint="default"/>
        <w:rFonts w:cs="0"/>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0" w:hAnsi="0" w:cs="0" w:hint="default"/>
        <w:rFonts w:cs="0"/>
      </w:rPr>
    </w:lvl>
    <w:lvl w:ilvl="5">
      <w:start w:val="1"/>
      <w:numFmt w:val="bullet"/>
      <w:lvlText w:val=""/>
      <w:lvlJc w:val="left"/>
      <w:pPr>
        <w:ind w:left="3960" w:hanging="360"/>
      </w:pPr>
      <w:rPr>
        <w:rFonts w:ascii="0" w:hAnsi="0" w:cs="0" w:hint="default"/>
        <w:rFonts w:cs="0"/>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0" w:hAnsi="0" w:cs="0" w:hint="default"/>
        <w:rFonts w:cs="0"/>
      </w:rPr>
    </w:lvl>
    <w:lvl w:ilvl="8">
      <w:start w:val="1"/>
      <w:numFmt w:val="bullet"/>
      <w:lvlText w:val=""/>
      <w:lvlJc w:val="left"/>
      <w:pPr>
        <w:ind w:left="6120" w:hanging="360"/>
      </w:pPr>
      <w:rPr>
        <w:rFonts w:ascii="0" w:hAnsi="0" w:cs="0" w:hint="default"/>
        <w:rFonts w:cs="0"/>
      </w:rPr>
    </w:lvl>
  </w:abstractNum>
  <w:abstractNum w:abstractNumId="8">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0" w:hAnsi="0" w:cs="0" w:hint="default"/>
        <w:rFonts w:cs="0"/>
      </w:rPr>
    </w:lvl>
    <w:lvl w:ilvl="2">
      <w:start w:val="1"/>
      <w:numFmt w:val="bullet"/>
      <w:lvlText w:val=""/>
      <w:lvlJc w:val="left"/>
      <w:pPr>
        <w:ind w:left="1800" w:hanging="360"/>
      </w:pPr>
      <w:rPr>
        <w:rFonts w:ascii="0" w:hAnsi="0" w:cs="0" w:hint="default"/>
        <w:rFonts w:cs="0"/>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0" w:hAnsi="0" w:cs="0" w:hint="default"/>
        <w:rFonts w:cs="0"/>
      </w:rPr>
    </w:lvl>
    <w:lvl w:ilvl="5">
      <w:start w:val="1"/>
      <w:numFmt w:val="bullet"/>
      <w:lvlText w:val=""/>
      <w:lvlJc w:val="left"/>
      <w:pPr>
        <w:ind w:left="3960" w:hanging="360"/>
      </w:pPr>
      <w:rPr>
        <w:rFonts w:ascii="0" w:hAnsi="0" w:cs="0" w:hint="default"/>
        <w:rFonts w:cs="0"/>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0" w:hAnsi="0" w:cs="0" w:hint="default"/>
        <w:rFonts w:cs="0"/>
      </w:rPr>
    </w:lvl>
    <w:lvl w:ilvl="8">
      <w:start w:val="1"/>
      <w:numFmt w:val="bullet"/>
      <w:lvlText w:val=""/>
      <w:lvlJc w:val="left"/>
      <w:pPr>
        <w:ind w:left="6120" w:hanging="360"/>
      </w:pPr>
      <w:rPr>
        <w:rFonts w:ascii="0" w:hAnsi="0" w:cs="0" w:hint="default"/>
        <w:rFonts w:cs="0"/>
      </w:rPr>
    </w:lvl>
  </w:abstractNum>
  <w:abstractNum w:abstractNumId="9">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0" w:hAnsi="0" w:cs="0" w:hint="default"/>
        <w:rFonts w:cs="0"/>
      </w:rPr>
    </w:lvl>
    <w:lvl w:ilvl="2">
      <w:start w:val="1"/>
      <w:numFmt w:val="bullet"/>
      <w:lvlText w:val=""/>
      <w:lvlJc w:val="left"/>
      <w:pPr>
        <w:ind w:left="1800" w:hanging="360"/>
      </w:pPr>
      <w:rPr>
        <w:rFonts w:ascii="0" w:hAnsi="0" w:cs="0" w:hint="default"/>
        <w:rFonts w:cs="0"/>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0" w:hAnsi="0" w:cs="0" w:hint="default"/>
        <w:rFonts w:cs="0"/>
      </w:rPr>
    </w:lvl>
    <w:lvl w:ilvl="5">
      <w:start w:val="1"/>
      <w:numFmt w:val="bullet"/>
      <w:lvlText w:val=""/>
      <w:lvlJc w:val="left"/>
      <w:pPr>
        <w:ind w:left="3960" w:hanging="360"/>
      </w:pPr>
      <w:rPr>
        <w:rFonts w:ascii="0" w:hAnsi="0" w:cs="0" w:hint="default"/>
        <w:rFonts w:cs="0"/>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0" w:hAnsi="0" w:cs="0" w:hint="default"/>
        <w:rFonts w:cs="0"/>
      </w:rPr>
    </w:lvl>
    <w:lvl w:ilvl="8">
      <w:start w:val="1"/>
      <w:numFmt w:val="bullet"/>
      <w:lvlText w:val=""/>
      <w:lvlJc w:val="left"/>
      <w:pPr>
        <w:ind w:left="6120" w:hanging="360"/>
      </w:pPr>
      <w:rPr>
        <w:rFonts w:ascii="0" w:hAnsi="0" w:cs="0" w:hint="default"/>
        <w:rFonts w:cs="0"/>
      </w:rPr>
    </w:lvl>
  </w:abstractNum>
  <w:abstractNum w:abstractNumId="10">
    <w:lvl w:ilvl="0">
      <w:start w:val="1"/>
      <w:numFmt w:val="decimal"/>
      <w:lvlText w:val="%1."/>
      <w:lvlJc w:val="left"/>
      <w:pPr>
        <w:ind w:left="720" w:hanging="360"/>
      </w:pPr>
      <w:rPr>
        <w:sz w:val="22"/>
        <w:b/>
        <w:rFonts w:eastAsia="Times New Roman"/>
      </w:rPr>
    </w:lvl>
    <w:lvl w:ilvl="1">
      <w:start w:val="1"/>
      <w:numFmt w:val="lowerLetter"/>
      <w:lvlText w:val="%2."/>
      <w:lvlJc w:val="left"/>
      <w:pPr>
        <w:ind w:left="1440" w:hanging="360"/>
      </w:pPr>
      <w:rPr>
        <w:rFonts w:eastAsia="Times New Roman"/>
      </w:rPr>
    </w:lvl>
    <w:lvl w:ilvl="2">
      <w:start w:val="1"/>
      <w:numFmt w:val="lowerRoman"/>
      <w:lvlText w:val="%3."/>
      <w:lvlJc w:val="right"/>
      <w:pPr>
        <w:ind w:left="2160" w:hanging="180"/>
      </w:pPr>
      <w:rPr>
        <w:rFonts w:eastAsia="Times New Roman"/>
      </w:rPr>
    </w:lvl>
    <w:lvl w:ilvl="3">
      <w:start w:val="1"/>
      <w:numFmt w:val="decimal"/>
      <w:lvlText w:val="%4."/>
      <w:lvlJc w:val="left"/>
      <w:pPr>
        <w:ind w:left="2880" w:hanging="360"/>
      </w:pPr>
      <w:rPr>
        <w:rFonts w:eastAsia="Times New Roman"/>
      </w:rPr>
    </w:lvl>
    <w:lvl w:ilvl="4">
      <w:start w:val="1"/>
      <w:numFmt w:val="lowerLetter"/>
      <w:lvlText w:val="%5."/>
      <w:lvlJc w:val="left"/>
      <w:pPr>
        <w:ind w:left="3600" w:hanging="360"/>
      </w:pPr>
      <w:rPr>
        <w:rFonts w:eastAsia="Times New Roman"/>
      </w:rPr>
    </w:lvl>
    <w:lvl w:ilvl="5">
      <w:start w:val="1"/>
      <w:numFmt w:val="lowerRoman"/>
      <w:lvlText w:val="%6."/>
      <w:lvlJc w:val="right"/>
      <w:pPr>
        <w:ind w:left="4320" w:hanging="180"/>
      </w:pPr>
      <w:rPr>
        <w:rFonts w:eastAsia="Times New Roman"/>
      </w:rPr>
    </w:lvl>
    <w:lvl w:ilvl="6">
      <w:start w:val="1"/>
      <w:numFmt w:val="decimal"/>
      <w:lvlText w:val="%7."/>
      <w:lvlJc w:val="left"/>
      <w:pPr>
        <w:ind w:left="5040" w:hanging="360"/>
      </w:pPr>
      <w:rPr>
        <w:rFonts w:eastAsia="Times New Roman"/>
      </w:rPr>
    </w:lvl>
    <w:lvl w:ilvl="7">
      <w:start w:val="1"/>
      <w:numFmt w:val="lowerLetter"/>
      <w:lvlText w:val="%8."/>
      <w:lvlJc w:val="left"/>
      <w:pPr>
        <w:ind w:left="5760" w:hanging="360"/>
      </w:pPr>
      <w:rPr>
        <w:rFonts w:eastAsia="Times New Roman"/>
      </w:rPr>
    </w:lvl>
    <w:lvl w:ilvl="8">
      <w:start w:val="1"/>
      <w:numFmt w:val="lowerRoman"/>
      <w:lvlText w:val="%9."/>
      <w:lvlJc w:val="right"/>
      <w:pPr>
        <w:ind w:left="6480" w:hanging="180"/>
      </w:pPr>
      <w:rPr>
        <w:rFonts w:eastAsia="Times New Roman"/>
      </w:rPr>
    </w:lvl>
  </w:abstractNum>
  <w:abstractNum w:abstractNumId="11">
    <w:lvl w:ilvl="0">
      <w:start w:val="1"/>
      <w:numFmt w:val="decimal"/>
      <w:lvlText w:val="%1."/>
      <w:lvlJc w:val="left"/>
      <w:pPr>
        <w:ind w:left="720" w:hanging="360"/>
      </w:pPr>
      <w:rPr>
        <w:sz w:val="22"/>
        <w:b/>
        <w:rFonts w:eastAsia="Times New Roman"/>
      </w:rPr>
    </w:lvl>
    <w:lvl w:ilvl="1">
      <w:start w:val="1"/>
      <w:numFmt w:val="lowerLetter"/>
      <w:lvlText w:val="%2."/>
      <w:lvlJc w:val="left"/>
      <w:pPr>
        <w:ind w:left="1440" w:hanging="360"/>
      </w:pPr>
      <w:rPr>
        <w:rFonts w:eastAsia="Times New Roman"/>
      </w:rPr>
    </w:lvl>
    <w:lvl w:ilvl="2">
      <w:start w:val="1"/>
      <w:numFmt w:val="lowerRoman"/>
      <w:lvlText w:val="%3."/>
      <w:lvlJc w:val="right"/>
      <w:pPr>
        <w:ind w:left="2160" w:hanging="180"/>
      </w:pPr>
      <w:rPr>
        <w:rFonts w:eastAsia="Times New Roman"/>
      </w:rPr>
    </w:lvl>
    <w:lvl w:ilvl="3">
      <w:start w:val="1"/>
      <w:numFmt w:val="decimal"/>
      <w:lvlText w:val="%4."/>
      <w:lvlJc w:val="left"/>
      <w:pPr>
        <w:ind w:left="2880" w:hanging="360"/>
      </w:pPr>
      <w:rPr>
        <w:rFonts w:eastAsia="Times New Roman"/>
      </w:rPr>
    </w:lvl>
    <w:lvl w:ilvl="4">
      <w:start w:val="1"/>
      <w:numFmt w:val="lowerLetter"/>
      <w:lvlText w:val="%5."/>
      <w:lvlJc w:val="left"/>
      <w:pPr>
        <w:ind w:left="3600" w:hanging="360"/>
      </w:pPr>
      <w:rPr>
        <w:rFonts w:eastAsia="Times New Roman"/>
      </w:rPr>
    </w:lvl>
    <w:lvl w:ilvl="5">
      <w:start w:val="1"/>
      <w:numFmt w:val="lowerRoman"/>
      <w:lvlText w:val="%6."/>
      <w:lvlJc w:val="right"/>
      <w:pPr>
        <w:ind w:left="4320" w:hanging="180"/>
      </w:pPr>
      <w:rPr>
        <w:rFonts w:eastAsia="Times New Roman"/>
      </w:rPr>
    </w:lvl>
    <w:lvl w:ilvl="6">
      <w:start w:val="1"/>
      <w:numFmt w:val="decimal"/>
      <w:lvlText w:val="%7."/>
      <w:lvlJc w:val="left"/>
      <w:pPr>
        <w:ind w:left="5040" w:hanging="360"/>
      </w:pPr>
      <w:rPr>
        <w:rFonts w:eastAsia="Times New Roman"/>
      </w:rPr>
    </w:lvl>
    <w:lvl w:ilvl="7">
      <w:start w:val="1"/>
      <w:numFmt w:val="lowerLetter"/>
      <w:lvlText w:val="%8."/>
      <w:lvlJc w:val="left"/>
      <w:pPr>
        <w:ind w:left="5760" w:hanging="360"/>
      </w:pPr>
      <w:rPr>
        <w:rFonts w:eastAsia="Times New Roman"/>
      </w:rPr>
    </w:lvl>
    <w:lvl w:ilvl="8">
      <w:start w:val="1"/>
      <w:numFmt w:val="lowerRoman"/>
      <w:lvlText w:val="%9."/>
      <w:lvlJc w:val="right"/>
      <w:pPr>
        <w:ind w:left="6480" w:hanging="180"/>
      </w:pPr>
      <w:rPr>
        <w:rFonts w:eastAsia="Times New Roman"/>
      </w:rPr>
    </w:lvl>
  </w:abstractNum>
  <w:abstractNum w:abstractNumId="12">
    <w:lvl w:ilvl="0">
      <w:start w:val="1"/>
      <w:numFmt w:val="bullet"/>
      <w:lvlText w:val="•"/>
      <w:lvlJc w:val="left"/>
      <w:pPr>
        <w:ind w:left="1440" w:hanging="360"/>
      </w:pPr>
      <w:rPr>
        <w:rFonts w:ascii="0" w:hAnsi="0" w:cs="0" w:hint="default"/>
        <w:rFonts w:cs="0"/>
      </w:rPr>
    </w:lvl>
    <w:lvl w:ilvl="1">
      <w:start w:val="1"/>
      <w:numFmt w:val="bullet"/>
      <w:lvlText w:val="o"/>
      <w:lvlJc w:val="left"/>
      <w:pPr>
        <w:ind w:left="1440" w:hanging="360"/>
      </w:pPr>
      <w:rPr>
        <w:rFonts w:ascii="0" w:hAnsi="0" w:cs="0" w:hint="default"/>
        <w:rFonts w:cs="0"/>
      </w:rPr>
    </w:lvl>
    <w:lvl w:ilvl="2">
      <w:start w:val="1"/>
      <w:numFmt w:val="bullet"/>
      <w:lvlText w:val=""/>
      <w:lvlJc w:val="left"/>
      <w:pPr>
        <w:ind w:left="2160" w:hanging="360"/>
      </w:pPr>
      <w:rPr>
        <w:rFonts w:ascii="0" w:hAnsi="0" w:cs="0" w:hint="default"/>
        <w:rFonts w:cs="0"/>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0" w:hAnsi="0" w:cs="0" w:hint="default"/>
        <w:rFonts w:cs="0"/>
      </w:rPr>
    </w:lvl>
    <w:lvl w:ilvl="5">
      <w:start w:val="1"/>
      <w:numFmt w:val="bullet"/>
      <w:lvlText w:val=""/>
      <w:lvlJc w:val="left"/>
      <w:pPr>
        <w:ind w:left="4320" w:hanging="360"/>
      </w:pPr>
      <w:rPr>
        <w:rFonts w:ascii="0" w:hAnsi="0" w:cs="0" w:hint="default"/>
        <w:rFonts w:cs="0"/>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0" w:hAnsi="0" w:cs="0" w:hint="default"/>
        <w:rFonts w:cs="0"/>
      </w:rPr>
    </w:lvl>
    <w:lvl w:ilvl="8">
      <w:start w:val="1"/>
      <w:numFmt w:val="bullet"/>
      <w:lvlText w:val=""/>
      <w:lvlJc w:val="left"/>
      <w:pPr>
        <w:ind w:left="6480" w:hanging="360"/>
      </w:pPr>
      <w:rPr>
        <w:rFonts w:ascii="0" w:hAnsi="0" w:cs="0" w:hint="default"/>
        <w:rFonts w:cs="0"/>
      </w:rPr>
    </w:lvl>
  </w:abstractNum>
  <w:abstractNum w:abstractNumId="13">
    <w:lvl w:ilvl="0">
      <w:start w:val="1"/>
      <w:numFmt w:val="bullet"/>
      <w:lvlText w:val="•"/>
      <w:lvlJc w:val="left"/>
      <w:pPr>
        <w:ind w:left="1440" w:hanging="360"/>
      </w:pPr>
      <w:rPr>
        <w:rFonts w:ascii="0" w:hAnsi="0" w:cs="0" w:hint="default"/>
        <w:rFonts w:cs="0"/>
      </w:rPr>
    </w:lvl>
    <w:lvl w:ilvl="1">
      <w:start w:val="1"/>
      <w:numFmt w:val="bullet"/>
      <w:lvlText w:val="o"/>
      <w:lvlJc w:val="left"/>
      <w:pPr>
        <w:ind w:left="1440" w:hanging="360"/>
      </w:pPr>
      <w:rPr>
        <w:rFonts w:ascii="0" w:hAnsi="0" w:cs="0" w:hint="default"/>
        <w:rFonts w:cs="0"/>
      </w:rPr>
    </w:lvl>
    <w:lvl w:ilvl="2">
      <w:start w:val="1"/>
      <w:numFmt w:val="bullet"/>
      <w:lvlText w:val=""/>
      <w:lvlJc w:val="left"/>
      <w:pPr>
        <w:ind w:left="2160" w:hanging="360"/>
      </w:pPr>
      <w:rPr>
        <w:rFonts w:ascii="0" w:hAnsi="0" w:cs="0" w:hint="default"/>
        <w:rFonts w:cs="0"/>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0" w:hAnsi="0" w:cs="0" w:hint="default"/>
        <w:rFonts w:cs="0"/>
      </w:rPr>
    </w:lvl>
    <w:lvl w:ilvl="5">
      <w:start w:val="1"/>
      <w:numFmt w:val="bullet"/>
      <w:lvlText w:val=""/>
      <w:lvlJc w:val="left"/>
      <w:pPr>
        <w:ind w:left="4320" w:hanging="360"/>
      </w:pPr>
      <w:rPr>
        <w:rFonts w:ascii="0" w:hAnsi="0" w:cs="0" w:hint="default"/>
        <w:rFonts w:cs="0"/>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0" w:hAnsi="0" w:cs="0" w:hint="default"/>
        <w:rFonts w:cs="0"/>
      </w:rPr>
    </w:lvl>
    <w:lvl w:ilvl="8">
      <w:start w:val="1"/>
      <w:numFmt w:val="bullet"/>
      <w:lvlText w:val=""/>
      <w:lvlJc w:val="left"/>
      <w:pPr>
        <w:ind w:left="6480" w:hanging="360"/>
      </w:pPr>
      <w:rPr>
        <w:rFonts w:ascii="0" w:hAnsi="0" w:cs="0" w:hint="default"/>
        <w:rFonts w:cs="0"/>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0" w:hAnsi="0" w:cs="0" w:hint="default"/>
        <w:rFonts w:cs="0"/>
      </w:rPr>
    </w:lvl>
    <w:lvl w:ilvl="2">
      <w:start w:val="1"/>
      <w:numFmt w:val="bullet"/>
      <w:lvlText w:val=""/>
      <w:lvlJc w:val="left"/>
      <w:pPr>
        <w:ind w:left="2160" w:hanging="360"/>
      </w:pPr>
      <w:rPr>
        <w:rFonts w:ascii="0" w:hAnsi="0" w:cs="0" w:hint="default"/>
        <w:rFonts w:cs="0"/>
      </w:rPr>
    </w:lvl>
    <w:lvl w:ilvl="3">
      <w:start w:val="1"/>
      <w:numFmt w:val="bullet"/>
      <w:lvlText w:val=""/>
      <w:lvlJc w:val="left"/>
      <w:pPr>
        <w:ind w:left="2880" w:hanging="360"/>
      </w:pPr>
      <w:rPr>
        <w:rFonts w:ascii="0" w:hAnsi="0" w:cs="0" w:hint="default"/>
        <w:rFonts w:cs="0"/>
      </w:rPr>
    </w:lvl>
    <w:lvl w:ilvl="4">
      <w:start w:val="1"/>
      <w:numFmt w:val="bullet"/>
      <w:lvlText w:val=""/>
      <w:lvlJc w:val="left"/>
      <w:pPr>
        <w:ind w:left="3600" w:hanging="360"/>
      </w:pPr>
      <w:rPr>
        <w:rFonts w:ascii="0" w:hAnsi="0" w:cs="0" w:hint="default"/>
        <w:rFonts w:cs="0"/>
      </w:rPr>
    </w:lvl>
    <w:lvl w:ilvl="5">
      <w:start w:val="1"/>
      <w:numFmt w:val="bullet"/>
      <w:lvlText w:val=""/>
      <w:lvlJc w:val="left"/>
      <w:pPr>
        <w:ind w:left="4320" w:hanging="360"/>
      </w:pPr>
      <w:rPr>
        <w:rFonts w:ascii="0" w:hAnsi="0" w:cs="0" w:hint="default"/>
        <w:rFonts w:cs="0"/>
      </w:rPr>
    </w:lvl>
    <w:lvl w:ilvl="6">
      <w:start w:val="1"/>
      <w:numFmt w:val="bullet"/>
      <w:lvlText w:val=""/>
      <w:lvlJc w:val="left"/>
      <w:pPr>
        <w:ind w:left="5040" w:hanging="360"/>
      </w:pPr>
      <w:rPr>
        <w:rFonts w:ascii="0" w:hAnsi="0" w:cs="0" w:hint="default"/>
        <w:rFonts w:cs="0"/>
      </w:rPr>
    </w:lvl>
    <w:lvl w:ilvl="7">
      <w:start w:val="1"/>
      <w:numFmt w:val="bullet"/>
      <w:lvlText w:val=""/>
      <w:lvlJc w:val="left"/>
      <w:pPr>
        <w:ind w:left="5760" w:hanging="360"/>
      </w:pPr>
      <w:rPr>
        <w:rFonts w:ascii="0" w:hAnsi="0" w:cs="0" w:hint="default"/>
        <w:rFonts w:cs="0"/>
      </w:rPr>
    </w:lvl>
    <w:lvl w:ilvl="8">
      <w:start w:val="1"/>
      <w:numFmt w:val="bullet"/>
      <w:lvlText w:val=""/>
      <w:lvlJc w:val="left"/>
      <w:pPr>
        <w:ind w:left="6480" w:hanging="360"/>
      </w:pPr>
      <w:rPr>
        <w:rFonts w:ascii="0" w:hAnsi="0" w:cs="0" w:hint="default"/>
        <w:rFonts w:cs="0"/>
      </w:rPr>
    </w:lvl>
  </w:abstractNum>
  <w:abstractNum w:abstractNumId="15">
    <w:lvl w:ilvl="0">
      <w:start w:val="1"/>
      <w:numFmt w:val="bullet"/>
      <w:lvlText w:val=""/>
      <w:lvlJc w:val="left"/>
      <w:pPr>
        <w:ind w:left="720" w:hanging="360"/>
      </w:pPr>
      <w:rPr>
        <w:rFonts w:ascii="0" w:hAnsi="0" w:cs="0" w:hint="default"/>
        <w:rFonts w:cs="0"/>
      </w:rPr>
    </w:lvl>
    <w:lvl w:ilvl="1">
      <w:start w:val="1"/>
      <w:numFmt w:val="bullet"/>
      <w:lvlText w:val=""/>
      <w:lvlJc w:val="left"/>
      <w:pPr>
        <w:ind w:left="1440" w:hanging="360"/>
      </w:pPr>
      <w:rPr>
        <w:rFonts w:ascii="0" w:hAnsi="0" w:cs="0" w:hint="default"/>
        <w:rFonts w:cs="0"/>
      </w:rPr>
    </w:lvl>
    <w:lvl w:ilvl="2">
      <w:start w:val="1"/>
      <w:numFmt w:val="bullet"/>
      <w:lvlText w:val=""/>
      <w:lvlJc w:val="left"/>
      <w:pPr>
        <w:ind w:left="2160" w:hanging="360"/>
      </w:pPr>
      <w:rPr>
        <w:rFonts w:ascii="0" w:hAnsi="0" w:cs="0" w:hint="default"/>
        <w:rFonts w:cs="0"/>
      </w:rPr>
    </w:lvl>
    <w:lvl w:ilvl="3">
      <w:start w:val="1"/>
      <w:numFmt w:val="bullet"/>
      <w:lvlText w:val=""/>
      <w:lvlJc w:val="left"/>
      <w:pPr>
        <w:ind w:left="2880" w:hanging="360"/>
      </w:pPr>
      <w:rPr>
        <w:rFonts w:ascii="0" w:hAnsi="0" w:cs="0" w:hint="default"/>
        <w:rFonts w:cs="0"/>
      </w:rPr>
    </w:lvl>
    <w:lvl w:ilvl="4">
      <w:start w:val="1"/>
      <w:numFmt w:val="bullet"/>
      <w:lvlText w:val=""/>
      <w:lvlJc w:val="left"/>
      <w:pPr>
        <w:ind w:left="3600" w:hanging="360"/>
      </w:pPr>
      <w:rPr>
        <w:rFonts w:ascii="0" w:hAnsi="0" w:cs="0" w:hint="default"/>
        <w:rFonts w:cs="0"/>
      </w:rPr>
    </w:lvl>
    <w:lvl w:ilvl="5">
      <w:start w:val="1"/>
      <w:numFmt w:val="bullet"/>
      <w:lvlText w:val=""/>
      <w:lvlJc w:val="left"/>
      <w:pPr>
        <w:ind w:left="4320" w:hanging="360"/>
      </w:pPr>
      <w:rPr>
        <w:rFonts w:ascii="0" w:hAnsi="0" w:cs="0" w:hint="default"/>
        <w:rFonts w:cs="0"/>
      </w:rPr>
    </w:lvl>
    <w:lvl w:ilvl="6">
      <w:start w:val="1"/>
      <w:numFmt w:val="bullet"/>
      <w:lvlText w:val=""/>
      <w:lvlJc w:val="left"/>
      <w:pPr>
        <w:ind w:left="5040" w:hanging="360"/>
      </w:pPr>
      <w:rPr>
        <w:rFonts w:ascii="0" w:hAnsi="0" w:cs="0" w:hint="default"/>
        <w:rFonts w:cs="0"/>
      </w:rPr>
    </w:lvl>
    <w:lvl w:ilvl="7">
      <w:start w:val="1"/>
      <w:numFmt w:val="bullet"/>
      <w:lvlText w:val=""/>
      <w:lvlJc w:val="left"/>
      <w:pPr>
        <w:ind w:left="5760" w:hanging="360"/>
      </w:pPr>
      <w:rPr>
        <w:rFonts w:ascii="0" w:hAnsi="0" w:cs="0" w:hint="default"/>
        <w:rFonts w:cs="0"/>
      </w:rPr>
    </w:lvl>
    <w:lvl w:ilvl="8">
      <w:start w:val="1"/>
      <w:numFmt w:val="bullet"/>
      <w:lvlText w:val=""/>
      <w:lvlJc w:val="left"/>
      <w:pPr>
        <w:ind w:left="6480" w:hanging="360"/>
      </w:pPr>
      <w:rPr>
        <w:rFonts w:ascii="0" w:hAnsi="0" w:cs="0" w:hint="default"/>
        <w:rFonts w:cs="0"/>
      </w:rPr>
    </w:lvl>
  </w:abstractNum>
  <w:abstractNum w:abstractNumId="16">
    <w:lvl w:ilvl="0">
      <w:start w:val="1"/>
      <w:numFmt w:val="bullet"/>
      <w:lvlText w:val=""/>
      <w:lvlJc w:val="left"/>
      <w:pPr>
        <w:tabs>
          <w:tab w:val="num" w:pos="707"/>
        </w:tabs>
        <w:ind w:left="707" w:hanging="283"/>
      </w:pPr>
      <w:rPr>
        <w:rFonts w:ascii="Wingdings" w:hAnsi="Wingdings" w:cs="Wingdings" w:hint="default"/>
        <w:sz w:val="22"/>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tabs>
          <w:tab w:val="num" w:pos="707"/>
        </w:tabs>
        <w:ind w:left="707" w:hanging="283"/>
      </w:pPr>
      <w:rPr>
        <w:rFonts w:ascii="Wingdings" w:hAnsi="Wingdings" w:cs="Wingdings" w:hint="default"/>
        <w:sz w:val="22"/>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
    <w:lvl w:ilvl="0">
      <w:start w:val="1"/>
      <w:numFmt w:val="bullet"/>
      <w:lvlText w:val=""/>
      <w:lvlJc w:val="left"/>
      <w:pPr>
        <w:tabs>
          <w:tab w:val="num" w:pos="707"/>
        </w:tabs>
        <w:ind w:left="707" w:hanging="283"/>
      </w:pPr>
      <w:rPr>
        <w:rFonts w:ascii="Wingdings" w:hAnsi="Wingdings" w:cs="Wingdings" w:hint="default"/>
        <w:sz w:val="22"/>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 w:val="24"/>
        <w:szCs w:val="24"/>
        <w:lang w:val="en-GB" w:eastAsia="zh-CN" w:bidi="hi-IN"/>
      </w:rPr>
    </w:rPrDefault>
    <w:pPrDefault>
      <w:pPr/>
    </w:pPrDefault>
  </w:docDefaults>
  <w:style w:type="paragraph" w:styleId="Normal">
    <w:name w:val="Normal"/>
    <w:qFormat/>
    <w:pPr>
      <w:widowControl/>
      <w:suppressAutoHyphens w:val="true"/>
      <w:bidi w:val="0"/>
      <w:spacing w:lineRule="auto" w:line="276" w:before="0" w:after="200"/>
      <w:jc w:val="left"/>
      <w:textAlignment w:val="auto"/>
    </w:pPr>
    <w:rPr>
      <w:rFonts w:ascii="Arial" w:hAnsi="Arial" w:eastAsia="Liberation Serif" w:cs="Liberation Serif"/>
      <w:color w:val="auto"/>
      <w:kern w:val="2"/>
      <w:sz w:val="20"/>
      <w:szCs w:val="22"/>
      <w:lang w:val="en-GB" w:eastAsia="hi-IN" w:bidi="hi-I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mphasis">
    <w:name w:val="Emphasis"/>
    <w:basedOn w:val="DefaultParagraphFont"/>
    <w:qFormat/>
    <w:rPr>
      <w:i/>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BalloonTextChar">
    <w:name w:val="Balloon Text Char"/>
    <w:basedOn w:val="DefaultParagraphFont"/>
    <w:qFormat/>
    <w:rPr>
      <w:rFonts w:ascii="Tahoma" w:hAnsi="Tahoma" w:eastAsia="Tahoma"/>
      <w:sz w:val="16"/>
      <w:szCs w:val="16"/>
    </w:rPr>
  </w:style>
  <w:style w:type="character" w:styleId="Annotationreference">
    <w:name w:val="annotation reference"/>
    <w:basedOn w:val="DefaultParagraphFont"/>
    <w:qFormat/>
    <w:rPr>
      <w:sz w:val="16"/>
    </w:rPr>
  </w:style>
  <w:style w:type="character" w:styleId="CommentTextChar">
    <w:name w:val="Comment Text Char"/>
    <w:basedOn w:val="DefaultParagraphFont"/>
    <w:qFormat/>
    <w:rPr/>
  </w:style>
  <w:style w:type="character" w:styleId="CommentSubjectChar">
    <w:name w:val="Comment Subject Char"/>
    <w:basedOn w:val="CommentTextChar"/>
    <w:qFormat/>
    <w:rPr>
      <w:b/>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666666"/>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sz w:val="28"/>
      <w:szCs w:val="28"/>
      <w:lang w:eastAsia="ar-SA"/>
    </w:rPr>
  </w:style>
  <w:style w:type="paragraph" w:styleId="TextBody">
    <w:name w:val="Body Text"/>
    <w:basedOn w:val="Normal"/>
    <w:pPr>
      <w:spacing w:before="0" w:after="140"/>
    </w:pPr>
    <w:rPr>
      <w:lang w:eastAsia="ar-SA"/>
    </w:rPr>
  </w:style>
  <w:style w:type="paragraph" w:styleId="List">
    <w:name w:val="List"/>
    <w:basedOn w:val="TextBody"/>
    <w:pPr>
      <w:spacing w:before="0" w:after="140"/>
    </w:pPr>
    <w:rPr>
      <w:lang w:eastAsia="ar-SA"/>
    </w:rPr>
  </w:style>
  <w:style w:type="paragraph" w:styleId="Caption">
    <w:name w:val="Caption"/>
    <w:basedOn w:val="Normal"/>
    <w:qFormat/>
    <w:pPr>
      <w:spacing w:before="120" w:after="120"/>
    </w:pPr>
    <w:rPr>
      <w:i/>
      <w:iCs/>
      <w:sz w:val="24"/>
      <w:szCs w:val="24"/>
      <w:lang w:eastAsia="ar-SA"/>
    </w:rPr>
  </w:style>
  <w:style w:type="paragraph" w:styleId="Index">
    <w:name w:val="Index"/>
    <w:basedOn w:val="Normal"/>
    <w:qFormat/>
    <w:pPr/>
    <w:rPr>
      <w:lang w:eastAsia="ar-SA"/>
    </w:rPr>
  </w:style>
  <w:style w:type="paragraph" w:styleId="DocumentMap">
    <w:name w:val="DocumentMap"/>
    <w:qFormat/>
    <w:pPr>
      <w:widowControl w:val="false"/>
      <w:suppressAutoHyphens w:val="true"/>
      <w:bidi w:val="0"/>
      <w:jc w:val="left"/>
      <w:textAlignment w:val="auto"/>
    </w:pPr>
    <w:rPr>
      <w:rFonts w:ascii="Times New Roman" w:hAnsi="Times New Roman" w:eastAsia="Liberation Serif" w:cs="Liberation Serif"/>
      <w:color w:val="auto"/>
      <w:kern w:val="2"/>
      <w:sz w:val="24"/>
      <w:szCs w:val="24"/>
      <w:lang w:val="en-GB" w:eastAsia="hi-IN" w:bidi="hi-IN"/>
    </w:rPr>
  </w:style>
  <w:style w:type="paragraph" w:styleId="HeaderandFooter">
    <w:name w:val="Header and Footer"/>
    <w:basedOn w:val="Normal"/>
    <w:qFormat/>
    <w:pPr/>
    <w:rPr>
      <w:lang w:eastAsia="ar-SA"/>
    </w:rPr>
  </w:style>
  <w:style w:type="paragraph" w:styleId="Header">
    <w:name w:val="Header"/>
    <w:basedOn w:val="Normal"/>
    <w:pPr>
      <w:tabs>
        <w:tab w:val="clear" w:pos="720"/>
        <w:tab w:val="center" w:pos="4513" w:leader="none"/>
        <w:tab w:val="right" w:pos="9026" w:leader="none"/>
      </w:tabs>
      <w:spacing w:lineRule="exact" w:line="240" w:before="0" w:after="0"/>
    </w:pPr>
    <w:rPr>
      <w:lang w:eastAsia="ar-SA"/>
    </w:rPr>
  </w:style>
  <w:style w:type="paragraph" w:styleId="Footer">
    <w:name w:val="Footer"/>
    <w:basedOn w:val="Normal"/>
    <w:pPr>
      <w:tabs>
        <w:tab w:val="clear" w:pos="720"/>
        <w:tab w:val="center" w:pos="4513" w:leader="none"/>
        <w:tab w:val="right" w:pos="9026" w:leader="none"/>
      </w:tabs>
      <w:spacing w:lineRule="exact" w:line="240" w:before="0" w:after="0"/>
    </w:pPr>
    <w:rPr>
      <w:lang w:eastAsia="ar-SA"/>
    </w:rPr>
  </w:style>
  <w:style w:type="paragraph" w:styleId="TableGrid">
    <w:name w:val="Table Grid"/>
    <w:basedOn w:val="DocumentMap"/>
    <w:qFormat/>
    <w:pPr>
      <w:widowControl w:val="false"/>
      <w:spacing w:lineRule="exact" w:line="240" w:before="0" w:after="0"/>
    </w:pPr>
    <w:rPr>
      <w:rFonts w:ascii="Calibri" w:hAnsi="Calibri"/>
      <w:sz w:val="22"/>
      <w:szCs w:val="24"/>
      <w:lang w:eastAsia="en-GB"/>
    </w:rPr>
  </w:style>
  <w:style w:type="paragraph" w:styleId="ListParagraph">
    <w:name w:val="List Paragraph"/>
    <w:basedOn w:val="Normal"/>
    <w:qFormat/>
    <w:pPr>
      <w:spacing w:before="0" w:after="200"/>
      <w:ind w:left="720" w:hanging="0"/>
      <w:contextualSpacing/>
    </w:pPr>
    <w:rPr>
      <w:lang w:eastAsia="ar-SA"/>
    </w:rPr>
  </w:style>
  <w:style w:type="paragraph" w:styleId="BalloonText">
    <w:name w:val="Balloon Text"/>
    <w:basedOn w:val="Normal"/>
    <w:qFormat/>
    <w:pPr>
      <w:spacing w:lineRule="exact" w:line="240" w:before="0" w:after="0"/>
    </w:pPr>
    <w:rPr>
      <w:rFonts w:ascii="Tahoma" w:hAnsi="Tahoma"/>
      <w:sz w:val="16"/>
      <w:szCs w:val="16"/>
      <w:lang w:eastAsia="ar-SA"/>
    </w:rPr>
  </w:style>
  <w:style w:type="paragraph" w:styleId="Annotationtext">
    <w:name w:val="annotation text"/>
    <w:basedOn w:val="Normal"/>
    <w:qFormat/>
    <w:pPr>
      <w:spacing w:lineRule="exact" w:line="240"/>
    </w:pPr>
    <w:rPr>
      <w:szCs w:val="20"/>
      <w:lang w:eastAsia="ar-SA"/>
    </w:rPr>
  </w:style>
  <w:style w:type="paragraph" w:styleId="Annotationsubject">
    <w:name w:val="annotation subject"/>
    <w:basedOn w:val="Annotationtext"/>
    <w:qFormat/>
    <w:pPr>
      <w:spacing w:lineRule="exact" w:line="240"/>
    </w:pPr>
    <w:rPr>
      <w:b/>
      <w:bCs/>
      <w:szCs w:val="20"/>
      <w:lang w:eastAsia="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msoc.org.uk/" TargetMode="External"/><Relationship Id="rId3" Type="http://schemas.openxmlformats.org/officeDocument/2006/relationships/hyperlink" Target="mailto:chairman@hmsoc.org.uk" TargetMode="External"/><Relationship Id="rId4" Type="http://schemas.openxmlformats.org/officeDocument/2006/relationships/hyperlink" Target="https://www.surreycc.gov.uk/social-care-and-health/childrens-social-care/contact-childrens-services" TargetMode="External"/><Relationship Id="rId5" Type="http://schemas.openxmlformats.org/officeDocument/2006/relationships/hyperlink" Target="https://adultsocialcareportal.surreycc.gov.uk/web/portal/pages/safereferral" TargetMode="External"/><Relationship Id="rId6" Type="http://schemas.openxmlformats.org/officeDocument/2006/relationships/hyperlink" Target="tel: 0300 470 910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hmsoc.org.uk/" TargetMode="External"/>
</Relationships>
</file>

<file path=docProps/app.xml><?xml version="1.0" encoding="utf-8"?>
<Properties xmlns="http://schemas.openxmlformats.org/officeDocument/2006/extended-properties" xmlns:vt="http://schemas.openxmlformats.org/officeDocument/2006/docPropsVTypes">
  <Template/>
  <TotalTime>53861</TotalTime>
  <Application>LibreOffice/6.3.3.2$Windows_X86_64 LibreOffice_project/a64200df03143b798afd1ec74a12ab50359878ed</Application>
  <Pages>7</Pages>
  <Words>2120</Words>
  <Characters>11919</Characters>
  <CharactersWithSpaces>13926</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creator/>
  <dc:description/>
  <dc:language>en-GB</dc:language>
  <cp:lastModifiedBy/>
  <cp:lastPrinted>1900-01-01T00:00:00Z</cp:lastPrinted>
  <dcterms:modified xsi:type="dcterms:W3CDTF">2026-03-17T20:18:53Z</dcterms:modified>
  <cp:revision>13</cp:revision>
  <dc:subject/>
  <dc:title/>
</cp:coreProperties>
</file>